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7" w:rsidRPr="00021B2D" w:rsidRDefault="00DE6F88" w:rsidP="00DE6F88">
      <w:pPr>
        <w:widowControl w:val="0"/>
        <w:spacing w:after="0" w:line="276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  <w:sectPr w:rsidR="003924F7" w:rsidRPr="00021B2D" w:rsidSect="00DE6F88">
          <w:footerReference w:type="default" r:id="rId8"/>
          <w:pgSz w:w="11906" w:h="16838"/>
          <w:pgMar w:top="1134" w:right="850" w:bottom="1134" w:left="1276" w:header="708" w:footer="708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9336" cy="8900160"/>
            <wp:effectExtent l="19050" t="0" r="1864" b="0"/>
            <wp:docPr id="2" name="Рисунок 1" descr="2024-11-1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14_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742" cy="89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B2" w:rsidRPr="003924F7" w:rsidRDefault="0012722C" w:rsidP="00260F9B">
      <w:pPr>
        <w:pStyle w:val="a3"/>
        <w:widowControl w:val="0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5B122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«Чкаловская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от 29.12.2012 № 273-ФЗ «Об образовании в Российской Федерации».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4. Федеральные проекты «Современная школа», «Успех каждого ребенка», «Учитель будущего», «Школа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России».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5. Стратегия развития информационного общества в Российской Федерации на 2017–2030 годы, утвержденная указом Президента от 09.05.2017 № 203.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6. Концепция общенациональной системы выявления и развития молодых талантов, утвержденная Президентом 03.04.2012 № Пр-827.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7. Основы государственной молодежной политики до 2025 года, утвержденные распоряжением Правительства от 29.11.2014 № 2403-р.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8. Распоряжение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9. Концепция развития дополнительного образования детей до 2030 года, утвержденная распоряжением Правительства от 31.03.2022 № 678-р.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10.Распоряжение Правительства от 24.06.2022 № 1688-р «О Концепции подготовки педагогических кадров для системы образования на период до 2030 года».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11.Распоряжение Правительства от 28.04.2023 № 1105-р «О концепции информационной безопасности детей в Российской Федерации».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12.Стратегия развития воспитания в РФ на период до 2025 года, утвержденная распоряжением Правительства от 29.05.2015 № </w:t>
            </w:r>
            <w:r w:rsidRPr="004B6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996-р.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13.Приказ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286 «Об утверждении федерального государственного 4 образовательного стандарта начального общего образования» (ФГОС -2021). 14.Приказ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 (ФГОС -2021). 15.Приказ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образования». 16.Приказ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17.12.2010 № 1897</w:t>
            </w:r>
            <w:proofErr w:type="gram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основного общего образования».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17.Приказ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17.05.2012 № 413 «Об утверждении федерального государственного образовательного стандарта среднего общего образования».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18.Приказ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18.05.2023 № 372 «Об утверждении федеральной образовательной программы начального общего образования».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19.Приказ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18.05.2023 № 370 «Об утверждении федеральной образовательной программы основного общего образования».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20.Приказ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18.05.2023 № 371 «Об утверждении федеральной образовательной программы среднего общего образования». </w:t>
            </w:r>
          </w:p>
          <w:p w:rsid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21.Приказ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 22.Приказ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1825B2" w:rsidRPr="004B6909" w:rsidRDefault="004B6909" w:rsidP="004B69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23.Письмо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11.05.2021 № СК -123/07. 24.Письмо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29.12.2022 № АЗ -1832/04. 25.Письмо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10.11.2021 № ТВ -1983/04. 26.Письмо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12.09.2022 № 07 -6179. 27.Письмо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31.01.2023 № АБ -355/06. 28.Письмо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01.06.2023 № АБ -2324/05 29.Письмо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30.03.2021 № ВБ -511/08. 30.Протокол </w:t>
            </w:r>
            <w:proofErr w:type="spellStart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от 27.12.2021</w:t>
            </w:r>
            <w:proofErr w:type="gramEnd"/>
            <w:r w:rsidRPr="004B6909">
              <w:rPr>
                <w:rFonts w:ascii="Times New Roman" w:hAnsi="Times New Roman" w:cs="Times New Roman"/>
                <w:sz w:val="24"/>
                <w:szCs w:val="24"/>
              </w:rPr>
              <w:t xml:space="preserve"> № СК -31/06пр «О создании и развитии школьных театров в субъектах Российской Федерации».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9677E5" w:rsidRDefault="009677E5" w:rsidP="009677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образовательного пространства для всестороннего развития личности обучающихся с учетом их способностей и </w:t>
            </w:r>
            <w:r w:rsidRPr="00967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-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оказываемых, помочь обу</w:t>
            </w: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щимся в выборе будущей специальности, подготовке к поступлению в вуз.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условий для самоопределения и </w:t>
            </w:r>
            <w:proofErr w:type="gram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основе </w:t>
            </w:r>
            <w:proofErr w:type="spell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духовнонравственных</w:t>
            </w:r>
            <w:proofErr w:type="spell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условий для развития обучающихся (интеллект, талант, личность);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условий для формирования готовности к профессиональному самоопределению обучающихся и выбору жизненного пути;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условий для сохранения и укрепления физического и эмоционального здоровья обучающихся, организации отдыха детей;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– поддержка учительства, создание условий для постоянного профессионального развития, в том числе на основе адресного методического сопровождения;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и совершенствование комфортного и безопасного школьного климата; </w:t>
            </w:r>
          </w:p>
          <w:p w:rsidR="001825B2" w:rsidRP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- создание и развитие современной мотивирующей образовательной среды.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Информатизация образовательного процесса и управления, делопроизводства.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перечня образовательных возможностей, социально-образовательных партнерств.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эффективной профильной системы обучения и развитие проектной деятельности </w:t>
            </w:r>
            <w:proofErr w:type="gram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Повышение эффективности системы по работе с одаренными и талантливыми детьми.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профессиональной компетентности педагогов, в том числе в области овладения инновационными образовательными и </w:t>
            </w:r>
            <w:proofErr w:type="spell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метапр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за счет </w:t>
            </w: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повышения квалификации и переподготовки работников, участия в региональных и федеральных профессиональных мероприятиях.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Расширился перечень дополнительных образовательных услуг, предоставляемых </w:t>
            </w:r>
            <w:proofErr w:type="gram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Организовано профильное обучение на основе сетевого взаимодействия образовательных учреждений. </w:t>
            </w:r>
          </w:p>
          <w:p w:rsidR="009677E5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Стабильные положительные результаты, достигнутые </w:t>
            </w:r>
            <w:proofErr w:type="gram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 в ходе государственной итоговой аттестации. </w:t>
            </w:r>
          </w:p>
          <w:p w:rsidR="0044308C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выпускников школы к дальнейшему обучению и деятельности в современной высокотехнологической экономике. - Выросло количество и масштабы социально-позитивных инициатив со стороны обучающихся. </w:t>
            </w:r>
          </w:p>
          <w:p w:rsidR="0044308C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 овладели цифровыми ресурсами, необходимыми для успешного решения задач современного образования в условиях ФГОС. </w:t>
            </w:r>
          </w:p>
          <w:p w:rsidR="0044308C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Создана эффективная система информационного обеспечения образовательного процесса. </w:t>
            </w:r>
          </w:p>
          <w:p w:rsidR="001825B2" w:rsidRPr="0075658D" w:rsidRDefault="009677E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Модернизирован</w:t>
            </w:r>
            <w:proofErr w:type="gram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</w:t>
            </w:r>
            <w:proofErr w:type="spell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виртуальных образовательных ресурсов и дистанционного образования</w:t>
            </w:r>
            <w: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15DF6" w:rsidRDefault="00F15D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DF6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программы принимают участие все категории работников школы,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15DF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5DF6">
              <w:rPr>
                <w:rFonts w:ascii="Times New Roman" w:hAnsi="Times New Roman" w:cs="Times New Roman"/>
                <w:sz w:val="24"/>
                <w:szCs w:val="24"/>
              </w:rPr>
              <w:t>щиеся, их родители (законные представители).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15DF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3D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2027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25" w:rsidRDefault="00A66E2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</w:t>
            </w:r>
          </w:p>
          <w:p w:rsidR="00A66E25" w:rsidRDefault="00A66E2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25">
              <w:rPr>
                <w:rFonts w:ascii="Times New Roman" w:hAnsi="Times New Roman" w:cs="Times New Roman"/>
                <w:sz w:val="24"/>
                <w:szCs w:val="24"/>
              </w:rPr>
              <w:t xml:space="preserve">Этап реализации </w:t>
            </w:r>
          </w:p>
          <w:p w:rsidR="001825B2" w:rsidRPr="00A66E25" w:rsidRDefault="00A66E2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25">
              <w:rPr>
                <w:rFonts w:ascii="Times New Roman" w:hAnsi="Times New Roman" w:cs="Times New Roman"/>
                <w:sz w:val="24"/>
                <w:szCs w:val="24"/>
              </w:rPr>
              <w:t>Обобщающий этап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  <w:p w:rsidR="006377B5" w:rsidRPr="0075658D" w:rsidRDefault="003D5B6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6377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2024 год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 ОО. Информирование родительской общественности об изменениях в образовательной деятельности ОО.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B6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1825B2" w:rsidRPr="0075658D" w:rsidRDefault="006377B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(2024 - 2027</w:t>
            </w:r>
            <w:r w:rsidR="0012722C"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реализации программы определены </w:t>
            </w:r>
            <w:proofErr w:type="gramStart"/>
            <w:r w:rsidRPr="006377B5">
              <w:rPr>
                <w:rFonts w:ascii="Times New Roman" w:hAnsi="Times New Roman" w:cs="Times New Roman"/>
                <w:sz w:val="24"/>
                <w:szCs w:val="24"/>
              </w:rPr>
              <w:t>исходя из ее цели и задач, сформулированы</w:t>
            </w:r>
            <w:proofErr w:type="gramEnd"/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реализации с применением проектной технологии, то есть через систему целевых проектов, содержащих ключевые мероприятия, а также </w:t>
            </w:r>
            <w:r w:rsidRPr="0063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дорожных карт по их реализации.</w:t>
            </w:r>
          </w:p>
          <w:p w:rsid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 Проекты:</w:t>
            </w:r>
          </w:p>
          <w:p w:rsid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 – «Знание: качество и объективность»; </w:t>
            </w:r>
          </w:p>
          <w:p w:rsid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– «Инклюзивное образование»; </w:t>
            </w:r>
          </w:p>
          <w:p w:rsid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– «Воспитание»; </w:t>
            </w:r>
          </w:p>
          <w:p w:rsid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– «Творчество»; </w:t>
            </w:r>
          </w:p>
          <w:p w:rsid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«Профориентация»; </w:t>
            </w:r>
          </w:p>
          <w:p w:rsid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 – «Здоровье»; </w:t>
            </w:r>
          </w:p>
          <w:p w:rsid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– «Учитель. Школьные команды»; </w:t>
            </w:r>
          </w:p>
          <w:p w:rsid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 xml:space="preserve">– «Школьный климат»; </w:t>
            </w:r>
          </w:p>
          <w:p w:rsidR="001825B2" w:rsidRPr="006377B5" w:rsidRDefault="006377B5" w:rsidP="006377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B5">
              <w:rPr>
                <w:rFonts w:ascii="Times New Roman" w:hAnsi="Times New Roman" w:cs="Times New Roman"/>
                <w:sz w:val="24"/>
                <w:szCs w:val="24"/>
              </w:rPr>
              <w:t>- «Образовательная среда».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B6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1825B2" w:rsidRPr="0075658D" w:rsidRDefault="00FE773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(2027</w:t>
            </w:r>
            <w:r w:rsidR="0012722C"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37" w:rsidRDefault="00FE773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3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субсидии на муниципальное задание. </w:t>
            </w:r>
          </w:p>
          <w:p w:rsidR="001825B2" w:rsidRPr="00FE7737" w:rsidRDefault="00FE773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37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субсидии. </w:t>
            </w:r>
          </w:p>
        </w:tc>
      </w:tr>
      <w:tr w:rsidR="001825B2" w:rsidRPr="00FE773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37" w:rsidRDefault="006073D3" w:rsidP="00FE77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7737" w:rsidRPr="00FE773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</w:t>
            </w:r>
            <w:proofErr w:type="gramStart"/>
            <w:r w:rsidR="00FE7737" w:rsidRPr="00FE773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FE7737" w:rsidRPr="00FE773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директор. </w:t>
            </w:r>
          </w:p>
          <w:p w:rsidR="00FE7737" w:rsidRDefault="00FE7737" w:rsidP="00FE77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3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E7737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Ежеквартальный отчет </w:t>
            </w:r>
            <w:proofErr w:type="gramStart"/>
            <w:r w:rsidRPr="00FE773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E7737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задачи внутри управленческой команды; </w:t>
            </w:r>
          </w:p>
          <w:p w:rsidR="00FE7737" w:rsidRDefault="00FE7737" w:rsidP="00FE77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3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E7737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Ежеквартальная корректировка программы развития; </w:t>
            </w:r>
          </w:p>
          <w:p w:rsidR="00FE7737" w:rsidRDefault="00FE7737" w:rsidP="00FE77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3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E773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 внедрение конкретных мероприятий по реализации задач;</w:t>
            </w:r>
          </w:p>
          <w:p w:rsidR="001825B2" w:rsidRPr="00FE7737" w:rsidRDefault="00FE7737" w:rsidP="00FE77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73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E7737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процесса реализации программы развития на педагогических советах.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3D5B6D">
      <w:pPr>
        <w:pStyle w:val="a3"/>
        <w:widowControl w:val="0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3D5B6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  <w:r w:rsidR="0078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7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«Чкаловская средняя общеобразовательная школа» </w:t>
            </w:r>
            <w:proofErr w:type="spellStart"/>
            <w:r w:rsidR="00FE7737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="00FE773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2C72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  <w:r w:rsidR="00782C72">
              <w:rPr>
                <w:rFonts w:ascii="Times New Roman" w:hAnsi="Times New Roman" w:cs="Times New Roman"/>
                <w:sz w:val="24"/>
                <w:szCs w:val="24"/>
              </w:rPr>
              <w:t xml:space="preserve"> 5622003366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82C7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82C72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"</w:t>
            </w:r>
            <w:proofErr w:type="spellStart"/>
            <w:r w:rsidR="00782C72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="00782C7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82C72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2C72" w:rsidRPr="0075658D" w:rsidRDefault="00782C7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2029 от 28.10.2015 и приложение № 1 от</w:t>
            </w:r>
            <w:r w:rsidR="00D96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01.03.2012</w:t>
            </w:r>
            <w:r w:rsidR="00D964E2">
              <w:rPr>
                <w:rFonts w:ascii="Times New Roman" w:hAnsi="Times New Roman" w:cs="Times New Roman"/>
                <w:sz w:val="24"/>
                <w:szCs w:val="24"/>
              </w:rPr>
              <w:t xml:space="preserve"> РО № 049373, </w:t>
            </w:r>
            <w:proofErr w:type="gramStart"/>
            <w:r w:rsidR="00D964E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="00D964E2">
              <w:rPr>
                <w:rFonts w:ascii="Times New Roman" w:hAnsi="Times New Roman" w:cs="Times New Roman"/>
                <w:sz w:val="24"/>
                <w:szCs w:val="24"/>
              </w:rPr>
              <w:t xml:space="preserve"> № 700-5.</w:t>
            </w:r>
          </w:p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  <w:r w:rsidR="00D964E2">
              <w:rPr>
                <w:rFonts w:ascii="Times New Roman" w:hAnsi="Times New Roman" w:cs="Times New Roman"/>
                <w:sz w:val="24"/>
                <w:szCs w:val="24"/>
              </w:rPr>
              <w:t xml:space="preserve"> 461714, Оренбургская область, </w:t>
            </w:r>
            <w:proofErr w:type="spellStart"/>
            <w:r w:rsidR="00D964E2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="00D964E2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>ос. Чкаловский, ул. Рабочая, 15.</w:t>
            </w:r>
          </w:p>
          <w:p w:rsidR="00D964E2" w:rsidRPr="0075658D" w:rsidRDefault="00D964E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461714,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Чкаловский, ул. Рабочая, 15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B6D" w:rsidRDefault="0012722C" w:rsidP="003D5B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  <w:r w:rsidR="00D96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4E2">
              <w:rPr>
                <w:rFonts w:ascii="Times New Roman" w:hAnsi="Times New Roman" w:cs="Times New Roman"/>
                <w:sz w:val="24"/>
                <w:szCs w:val="24"/>
              </w:rPr>
              <w:t>8(35351)</w:t>
            </w:r>
            <w:r w:rsidR="003D5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64E2">
              <w:rPr>
                <w:rFonts w:ascii="Times New Roman" w:hAnsi="Times New Roman" w:cs="Times New Roman"/>
                <w:sz w:val="24"/>
                <w:szCs w:val="24"/>
              </w:rPr>
              <w:t xml:space="preserve">23-3-10, </w:t>
            </w:r>
          </w:p>
          <w:p w:rsidR="00D964E2" w:rsidRPr="00D964E2" w:rsidRDefault="007C56A1" w:rsidP="003D5B6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964E2" w:rsidRPr="00004EA2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chkalov</w:t>
              </w:r>
              <w:r w:rsidR="00D964E2" w:rsidRPr="0098525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964E2" w:rsidRPr="00004EA2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="00D964E2" w:rsidRPr="0098525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964E2" w:rsidRPr="00004EA2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964E2" w:rsidRPr="0098525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64E2" w:rsidRPr="00004EA2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96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985255" w:rsidRPr="00004EA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https://sh-chkalovskaya-r56.gosweb.gosuslugi.ru</w:t>
              </w:r>
            </w:hyperlink>
            <w:r w:rsidR="009852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985255" w:rsidRDefault="0098525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2024-2025 учебный год:</w:t>
            </w:r>
          </w:p>
          <w:p w:rsidR="00985255" w:rsidRDefault="0098525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 64</w:t>
            </w:r>
          </w:p>
          <w:p w:rsidR="00985255" w:rsidRDefault="0098525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 106</w:t>
            </w:r>
          </w:p>
          <w:p w:rsidR="00985255" w:rsidRDefault="0098525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– 10</w:t>
            </w:r>
          </w:p>
          <w:p w:rsidR="00985255" w:rsidRDefault="0098525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– 20</w:t>
            </w:r>
          </w:p>
          <w:p w:rsidR="00985255" w:rsidRDefault="0098525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 в классе – 6</w:t>
            </w:r>
          </w:p>
          <w:p w:rsidR="00985255" w:rsidRDefault="0098525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 на дому – 4</w:t>
            </w:r>
          </w:p>
          <w:p w:rsidR="001825B2" w:rsidRPr="00864F88" w:rsidRDefault="0098525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инвалидов - 4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706EF" w:rsidRDefault="008706E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управления </w:t>
            </w:r>
          </w:p>
          <w:p w:rsidR="008706EF" w:rsidRDefault="008706EF" w:rsidP="008706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 Единоличным исполнительным органом школы является директор, который осуществляет текущее руководство деятельностью школы. Формами коллегиального управления являются Общее собрание трудового коллектива, Управляющий Совет Школы, Педагогический Совет. Структура, порядок формирования, срок полномочий и компетенция органов управления устанавливаются Уставом школы. В Школе действуют профсоюзная организация сотрудников в соответствии со своим Уставом, Комиссия по урегулированию споров между участниками образовательных отношений, Методические объединения, Методический совет. </w:t>
            </w:r>
          </w:p>
          <w:p w:rsidR="00E5518A" w:rsidRDefault="008706EF" w:rsidP="008706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реализуемых образовательных программах, включая внеурочную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образование: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Чкаловская СОШ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образовательную деятельность по образовательным программам дошкольного, начального общего, основного общего, среднего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  <w:proofErr w:type="gramEnd"/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лицензией, ведётся обучение по программам внеурочной деятельности и дополнительного образования, действуют детские творческие объединения с охватом 100% </w:t>
            </w:r>
            <w:proofErr w:type="gramStart"/>
            <w:r w:rsidR="00584D0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84D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>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4D00">
              <w:rPr>
                <w:rFonts w:ascii="Times New Roman" w:hAnsi="Times New Roman" w:cs="Times New Roman"/>
                <w:sz w:val="24"/>
                <w:szCs w:val="24"/>
              </w:rPr>
              <w:t>В школе функционирует «Точка роста»</w:t>
            </w:r>
            <w:r w:rsidR="00E551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="00E5518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E5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E4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технологической </w:t>
            </w:r>
            <w:r w:rsidR="00E5518A">
              <w:rPr>
                <w:rFonts w:ascii="Times New Roman" w:hAnsi="Times New Roman" w:cs="Times New Roman"/>
                <w:sz w:val="24"/>
                <w:szCs w:val="24"/>
              </w:rPr>
              <w:t>направленност</w:t>
            </w:r>
            <w:r w:rsidR="008F6DE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55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18A" w:rsidRDefault="008706EF" w:rsidP="008706E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  <w:r w:rsidR="00E55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8706EF" w:rsidRDefault="008706EF" w:rsidP="00013DA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В школе имеется спортивный зал, спортивная площадка, </w:t>
            </w:r>
            <w:r w:rsidR="00013DA7">
              <w:rPr>
                <w:rFonts w:ascii="Times New Roman" w:hAnsi="Times New Roman" w:cs="Times New Roman"/>
                <w:sz w:val="24"/>
                <w:szCs w:val="24"/>
              </w:rPr>
              <w:t>22 учебных кабинета,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помещения дошкольной группы (игровая,</w:t>
            </w:r>
            <w:r w:rsidR="00013DA7">
              <w:rPr>
                <w:rFonts w:ascii="Times New Roman" w:hAnsi="Times New Roman" w:cs="Times New Roman"/>
                <w:sz w:val="24"/>
                <w:szCs w:val="24"/>
              </w:rPr>
              <w:t xml:space="preserve"> спальня, раздевалка, 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 кубовая) В пос</w:t>
            </w:r>
            <w:r w:rsidR="00013DA7">
              <w:rPr>
                <w:rFonts w:ascii="Times New Roman" w:hAnsi="Times New Roman" w:cs="Times New Roman"/>
                <w:sz w:val="24"/>
                <w:szCs w:val="24"/>
              </w:rPr>
              <w:t xml:space="preserve">тоянном режиме функционирует 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компьютерный класс. Оснащены компьютерами: библиотека, кабинеты администрации. Ком</w:t>
            </w:r>
            <w:r w:rsidR="00013DA7">
              <w:rPr>
                <w:rFonts w:ascii="Times New Roman" w:hAnsi="Times New Roman" w:cs="Times New Roman"/>
                <w:sz w:val="24"/>
                <w:szCs w:val="24"/>
              </w:rPr>
              <w:t>пьютерный парк школы содержит 35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компьютеров. Во всех предметных кабинетах есть автоматизированное место учителя. Все компьютеры школы объединены в единую локальную сеть с выходом в Интернет по отдельно выделенному высокоскоростному каналу. Школа имеет пищеблок, оснащенный современным технологическим о</w:t>
            </w:r>
            <w:r w:rsidR="00013DA7">
              <w:rPr>
                <w:rFonts w:ascii="Times New Roman" w:hAnsi="Times New Roman" w:cs="Times New Roman"/>
                <w:sz w:val="24"/>
                <w:szCs w:val="24"/>
              </w:rPr>
              <w:t>борудованием. Обеденный зал на 8</w:t>
            </w:r>
            <w:r w:rsidRPr="008706EF">
              <w:rPr>
                <w:rFonts w:ascii="Times New Roman" w:hAnsi="Times New Roman" w:cs="Times New Roman"/>
                <w:sz w:val="24"/>
                <w:szCs w:val="24"/>
              </w:rPr>
              <w:t>0 посадочных мест.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3DA7">
              <w:rPr>
                <w:rFonts w:ascii="Times New Roman" w:hAnsi="Times New Roman" w:cs="Times New Roman"/>
                <w:sz w:val="24"/>
                <w:szCs w:val="24"/>
              </w:rPr>
              <w:t>чебные занятия проводятся в одну смену.</w:t>
            </w:r>
          </w:p>
          <w:p w:rsidR="00013DA7" w:rsidRPr="0075658D" w:rsidRDefault="00013D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946FA8" w:rsidRDefault="008D2FA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8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 составляет 100%. </w:t>
            </w:r>
          </w:p>
          <w:p w:rsidR="00946FA8" w:rsidRDefault="00946F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– 39</w:t>
            </w:r>
            <w:r w:rsidR="008D2FAB" w:rsidRPr="00946F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4D36" w:rsidRDefault="008D2FAB" w:rsidP="00224D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946FA8">
              <w:rPr>
                <w:rFonts w:ascii="Times New Roman" w:hAnsi="Times New Roman" w:cs="Times New Roman"/>
                <w:sz w:val="24"/>
                <w:szCs w:val="24"/>
              </w:rPr>
              <w:t>о педагогических работников – 23;</w:t>
            </w:r>
          </w:p>
          <w:p w:rsidR="00224D36" w:rsidRDefault="00946FA8" w:rsidP="00224D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учителей - 17</w:t>
            </w:r>
            <w:r w:rsidR="008D2FAB" w:rsidRPr="00946F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4D36" w:rsidRDefault="008D2FAB" w:rsidP="00224D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8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(педагог-психолог</w:t>
            </w:r>
            <w:r w:rsidR="00946FA8">
              <w:rPr>
                <w:rFonts w:ascii="Times New Roman" w:hAnsi="Times New Roman" w:cs="Times New Roman"/>
                <w:sz w:val="24"/>
                <w:szCs w:val="24"/>
              </w:rPr>
              <w:t>- 0,5 ставки</w:t>
            </w:r>
            <w:r w:rsidRPr="00946F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F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педагог-логопед – 0,5 ставки</w:t>
            </w:r>
            <w:r w:rsidR="00224D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FA8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вожатый</w:t>
            </w:r>
            <w:r w:rsidR="00224D3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946FA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="00224D36">
              <w:rPr>
                <w:rFonts w:ascii="Times New Roman" w:hAnsi="Times New Roman" w:cs="Times New Roman"/>
                <w:sz w:val="24"/>
                <w:szCs w:val="24"/>
              </w:rPr>
              <w:t xml:space="preserve"> – 2, социальный </w:t>
            </w:r>
            <w:r w:rsidR="008F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D3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8F6D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4D3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46F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F6DE4" w:rsidRDefault="008D2FAB" w:rsidP="00224D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8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</w:t>
            </w:r>
            <w:r w:rsidR="008F6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DE4" w:rsidRDefault="008F6DE4" w:rsidP="00224D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AEA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 – 1;</w:t>
            </w:r>
            <w:r w:rsidR="008D2FAB" w:rsidRPr="0094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D36" w:rsidRDefault="008D2FAB" w:rsidP="00224D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8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общего образования Российской Федерации – 1; </w:t>
            </w:r>
          </w:p>
          <w:p w:rsidR="008F6DE4" w:rsidRDefault="008F6DE4" w:rsidP="00224D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A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4D36" w:rsidRDefault="00224D36" w:rsidP="00224D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2FAB" w:rsidRPr="00946FA8">
              <w:rPr>
                <w:rFonts w:ascii="Times New Roman" w:hAnsi="Times New Roman" w:cs="Times New Roman"/>
                <w:sz w:val="24"/>
                <w:szCs w:val="24"/>
              </w:rPr>
              <w:t>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с высшим образованием –</w:t>
            </w:r>
            <w:r w:rsidR="008F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21чел.</w:t>
            </w:r>
            <w:r w:rsidR="008D2FAB" w:rsidRPr="00946F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4D36" w:rsidRDefault="00224D36" w:rsidP="00224D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2FAB" w:rsidRPr="00946FA8">
              <w:rPr>
                <w:rFonts w:ascii="Times New Roman" w:hAnsi="Times New Roman" w:cs="Times New Roman"/>
                <w:sz w:val="24"/>
                <w:szCs w:val="24"/>
              </w:rPr>
              <w:t xml:space="preserve">чителей, имеющих высшую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 – 14;  Учителей, имеющих перв</w:t>
            </w:r>
            <w:r w:rsidR="008D2FAB" w:rsidRPr="00946FA8">
              <w:rPr>
                <w:rFonts w:ascii="Times New Roman" w:hAnsi="Times New Roman" w:cs="Times New Roman"/>
                <w:sz w:val="24"/>
                <w:szCs w:val="24"/>
              </w:rPr>
              <w:t>ую квалификационную категорию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2722C" w:rsidRPr="00946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– 3; </w:t>
            </w:r>
          </w:p>
          <w:p w:rsidR="001825B2" w:rsidRPr="00946FA8" w:rsidRDefault="008F6DE4" w:rsidP="00224D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4D36">
              <w:rPr>
                <w:rFonts w:ascii="Times New Roman" w:hAnsi="Times New Roman" w:cs="Times New Roman"/>
                <w:sz w:val="24"/>
                <w:szCs w:val="24"/>
              </w:rPr>
              <w:t xml:space="preserve">олодых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4D3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512D25" w:rsidRDefault="00512D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4D36" w:rsidRPr="00224D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Чкаловская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24D36" w:rsidRPr="0022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расположена в центре пос. Чкаловский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24D36" w:rsidRPr="00224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2D25" w:rsidRDefault="00224D3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36">
              <w:rPr>
                <w:rFonts w:ascii="Times New Roman" w:hAnsi="Times New Roman" w:cs="Times New Roman"/>
                <w:sz w:val="24"/>
                <w:szCs w:val="24"/>
              </w:rPr>
              <w:t>Школа тесно</w:t>
            </w:r>
            <w:r w:rsidR="00512D2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сотрудничает с СДК пос. Чкаловский, с администрацией Чкаловский сельский совет</w:t>
            </w:r>
            <w:r w:rsidRPr="00224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5B2" w:rsidRPr="00224D36" w:rsidRDefault="00224D3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36">
              <w:rPr>
                <w:rFonts w:ascii="Times New Roman" w:hAnsi="Times New Roman" w:cs="Times New Roman"/>
                <w:sz w:val="24"/>
                <w:szCs w:val="24"/>
              </w:rPr>
              <w:t>Заключены договора сетевого взаимодействия с М</w:t>
            </w:r>
            <w:r w:rsidR="00512D25">
              <w:rPr>
                <w:rFonts w:ascii="Times New Roman" w:hAnsi="Times New Roman" w:cs="Times New Roman"/>
                <w:sz w:val="24"/>
                <w:szCs w:val="24"/>
              </w:rPr>
              <w:t>БУДО «Центр внешкольной деятельности» с. Асекеево</w:t>
            </w:r>
            <w:r w:rsidRPr="00224D36">
              <w:rPr>
                <w:rFonts w:ascii="Times New Roman" w:hAnsi="Times New Roman" w:cs="Times New Roman"/>
                <w:sz w:val="24"/>
                <w:szCs w:val="24"/>
              </w:rPr>
              <w:t xml:space="preserve"> и МБУДО «</w:t>
            </w:r>
            <w:r w:rsidR="008F6D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2D25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</w:t>
            </w:r>
            <w:r w:rsidR="00512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C06FD7" w:rsidRDefault="00C06F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D7">
              <w:rPr>
                <w:rFonts w:ascii="Times New Roman" w:hAnsi="Times New Roman" w:cs="Times New Roman"/>
                <w:sz w:val="24"/>
                <w:szCs w:val="24"/>
              </w:rPr>
              <w:t>Ежегодно обучающиеся школы показы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хорошие результаты на </w:t>
            </w:r>
            <w:r w:rsidRPr="00C06FD7">
              <w:rPr>
                <w:rFonts w:ascii="Times New Roman" w:hAnsi="Times New Roman" w:cs="Times New Roman"/>
                <w:sz w:val="24"/>
                <w:szCs w:val="24"/>
              </w:rPr>
              <w:t xml:space="preserve">ЕГЭ. </w:t>
            </w:r>
          </w:p>
          <w:p w:rsidR="00C06FD7" w:rsidRDefault="00C06F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F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06FD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являются призерами и победителями различных конкурсов, научно-практических конференций, олимпиад. </w:t>
            </w:r>
          </w:p>
          <w:p w:rsidR="00C06FD7" w:rsidRDefault="00C06F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FD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06FD7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призерами муниципальных этапов Всероссийских Президентских спортивных игр и состязаний школьников. </w:t>
            </w:r>
          </w:p>
          <w:p w:rsidR="001825B2" w:rsidRPr="00C06FD7" w:rsidRDefault="00C06F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D7">
              <w:rPr>
                <w:rFonts w:ascii="Times New Roman" w:hAnsi="Times New Roman" w:cs="Times New Roman"/>
                <w:sz w:val="24"/>
                <w:szCs w:val="24"/>
              </w:rPr>
              <w:t>Ежегодно учителя принимают участие в профессиональных конкурсах.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2"/>
        <w:gridCol w:w="2678"/>
        <w:gridCol w:w="1934"/>
        <w:gridCol w:w="1094"/>
        <w:gridCol w:w="1900"/>
        <w:gridCol w:w="1937"/>
        <w:gridCol w:w="2526"/>
        <w:gridCol w:w="2781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754214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54214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754214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54214">
              <w:rPr>
                <w:rFonts w:ascii="Times New Roman" w:hAnsi="Times New Roman" w:cs="Times New Roman"/>
                <w:b/>
                <w:bCs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754214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54214">
              <w:rPr>
                <w:rFonts w:ascii="Times New Roman" w:hAnsi="Times New Roman" w:cs="Times New Roman"/>
                <w:b/>
                <w:bCs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754214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54214">
              <w:rPr>
                <w:rFonts w:ascii="Times New Roman" w:hAnsi="Times New Roman" w:cs="Times New Roman"/>
                <w:b/>
                <w:bCs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754214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54214">
              <w:rPr>
                <w:rFonts w:ascii="Times New Roman" w:hAnsi="Times New Roman" w:cs="Times New Roman"/>
                <w:b/>
                <w:bCs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754214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54214">
              <w:rPr>
                <w:rFonts w:ascii="Times New Roman" w:hAnsi="Times New Roman" w:cs="Times New Roman"/>
                <w:b/>
                <w:bCs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754214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54214">
              <w:rPr>
                <w:rFonts w:ascii="Times New Roman" w:hAnsi="Times New Roman" w:cs="Times New Roman"/>
                <w:b/>
                <w:bCs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754214" w:rsidRDefault="00D231CC" w:rsidP="004B0E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54214">
              <w:rPr>
                <w:rFonts w:ascii="Times New Roman" w:hAnsi="Times New Roman" w:cs="Times New Roman"/>
                <w:b/>
                <w:bCs/>
                <w:szCs w:val="24"/>
              </w:rPr>
              <w:t>Управленческие действия/решения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</w:t>
            </w:r>
            <w:r>
              <w:rPr>
                <w:rFonts w:ascii="Times New Roman" w:hAnsi="Times New Roman"/>
              </w:rPr>
              <w:lastRenderedPageBreak/>
              <w:t>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Применение ЭОР из федерального перечня не закреплено в локальном нормативном акте о разработке рабочей программы учебного предмета.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локальных актов по разработке рабочих программ с учетом использования ЭОР из федерального перечня.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Недостаточная методическая работа с педагогами по применению ЭОР на уроке.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применению</w:t>
            </w:r>
            <w:proofErr w:type="gramEnd"/>
            <w:r>
              <w:rPr>
                <w:rFonts w:ascii="Times New Roman" w:hAnsi="Times New Roman"/>
              </w:rPr>
              <w:t xml:space="preserve"> ЭОР при реализации образовательных программ.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рабочие программы учебных предметов видов деятельности, обеспечивающих применение ЭОР из федерального перечня.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качества </w:t>
            </w:r>
            <w:r>
              <w:rPr>
                <w:rFonts w:ascii="Times New Roman" w:hAnsi="Times New Roman"/>
              </w:rPr>
              <w:lastRenderedPageBreak/>
              <w:t>реализации образовательных программ, принятия управленческих решений по улучшению организации образовательной деятельности на основе применения ЭОР из федерального перечня.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мониторинга и контроля применения ЭОР из федерального перечня на уроках и занятиях внеурочной деятельности.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ИКТ-компетентность педагогических работников.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не владеющих </w:t>
            </w:r>
            <w:proofErr w:type="gramStart"/>
            <w:r>
              <w:rPr>
                <w:rFonts w:ascii="Times New Roman" w:hAnsi="Times New Roman"/>
              </w:rPr>
              <w:t>ИКТ–технологиями</w:t>
            </w:r>
            <w:proofErr w:type="gramEnd"/>
            <w:r>
              <w:rPr>
                <w:rFonts w:ascii="Times New Roman" w:hAnsi="Times New Roman"/>
              </w:rPr>
              <w:t xml:space="preserve"> (курсы, семинары).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освоении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ИКТ-компетенций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 педагогов на КПК по использованию ЭОР из федерального перечня на уроках и занятиях внеурочной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>работникам по применению электронных образовательных ресурсов в образовательной деятельности.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материально-технических условий для использования ЭОР на уроках и занятиях внеурочной деятельности.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Оснащение ОО оборудованием, обеспечивающим возможность использования ЭОР на уроках и занятиях внеурочной деятельности.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</w:t>
            </w:r>
            <w:r>
              <w:rPr>
                <w:rFonts w:ascii="Times New Roman" w:hAnsi="Times New Roman"/>
              </w:rPr>
              <w:lastRenderedPageBreak/>
              <w:t>самоопределения.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предметы на базовом </w:t>
            </w:r>
            <w:r>
              <w:rPr>
                <w:rFonts w:ascii="Times New Roman" w:hAnsi="Times New Roman"/>
              </w:rPr>
              <w:lastRenderedPageBreak/>
              <w:t>уровне проходят в школах «у дома».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практики взаимозачета </w:t>
            </w:r>
            <w:r>
              <w:rPr>
                <w:rFonts w:ascii="Times New Roman" w:hAnsi="Times New Roman"/>
              </w:rPr>
              <w:lastRenderedPageBreak/>
              <w:t>результатов, полученных в иных организациях.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</w:t>
            </w:r>
            <w:r>
              <w:rPr>
                <w:rFonts w:ascii="Times New Roman" w:hAnsi="Times New Roman"/>
              </w:rPr>
              <w:lastRenderedPageBreak/>
              <w:t>взаимозачету образовательных результатов.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</w:t>
            </w:r>
            <w:r>
              <w:rPr>
                <w:rFonts w:ascii="Times New Roman" w:hAnsi="Times New Roman"/>
              </w:rPr>
              <w:lastRenderedPageBreak/>
              <w:t>уровне.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локального акта, регламентирующего формы, порядок, периодичность текущего контроля успеваемости и промежуточной аттестации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локального акта, регламентирующего формы, порядок, периодичность текущего контроля успеваемости и промежуточной аттестации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утвержедение</w:t>
            </w:r>
            <w:proofErr w:type="spellEnd"/>
            <w:r>
              <w:rPr>
                <w:rFonts w:ascii="Times New Roman" w:hAnsi="Times New Roman"/>
              </w:rPr>
              <w:t xml:space="preserve"> локального акта, регламентирующего формы, порядок, периодичность текущего контроля успеваемости и промежуточной аттестации </w:t>
            </w:r>
            <w:proofErr w:type="spellStart"/>
            <w:r>
              <w:rPr>
                <w:rFonts w:ascii="Times New Roman" w:hAnsi="Times New Roman"/>
              </w:rPr>
              <w:t>обучающихся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установленном уставом порядке.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локальный акт, регламентирующий формы, порядок, периодичность текущего контроля успеваемости и промежуточной аттестации обучающихся,  положений, обеспечивающих требования ФГОС к оценке результатов освоения образовательных программ, в том числе требований к объективности оценки результатов освоения образовательных программ.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локальный акт, регламентирующий формы, порядок, периодичность текущего контроля успеваемости и промежуточной аттестации обучающихся, требований к разнообразию форм текущего контроля успеваемости, регулярности проведения текущего контроля успеваемости, количеству оценок за учебный период, минимальному количеству оценок для выставления итоговой за учебный период.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локальный акт, регламентирующий формы, порядок, периодичность текущего контроля успеваемости и промежуточной аттестации обучающихся, запрета на выставление неудовлетворительных оценок после длительного отсутствия обучающихся, запрета на проведение оценочных процедур по предмету на первом уроке  после каникул и на последнем уроке в четверт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триместре, полугодии, года) и т.п.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Включение в локальный акт, регламентирующий формы, порядок, периодичность текущего контроля успеваемости и промежуточной аттестации обучающихся, требований к количеству оценочных процедур по предмету,  проведению в соответствии с тематическим планированием контрольных, проверочных, лабораторных, практических и иных работ, требований к своевременному выставлению оценок за проведенные работы, к своевременному проведению корректирующей работы и работы над ошибками.</w:t>
            </w:r>
            <w:proofErr w:type="gramEnd"/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административного контроля соблюдения требований утвержденных локальных актов, регламентирующих формы, порядок, периодичность текущего контроля успеваемости и промежуточной аттестации обучающихся, педагогами и членами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Содержание локального акта, регламентирующего формы, порядок, периодичность текущего контроля успеваемости и промежуточной аттестации обучающихся, не соответствует требованиям законодательства в сфере образования, не содержит чётких указаний на порядок деятельности.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локального акта, регламентирующего формы, порядок, периодичность текущего контроля успеваемости и промежуточной аттестации обучающихся, не соответствует требований законодательства в сфере образования, не содержит чётких указаний на порядок деятельности.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или низкий уровень контроля со стороны администрации за реализацией и соблюдением требований локального акта, регламентирующего формы, порядок, периодичность текущего контроля успеваемости и промежуточной аттестации обучающихся.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требований локального акта с закреплением ответственных.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и управленческих кадров в вопросах текущего контроля, промежуточной и итоговой аттестации обучающихся, в обеспечении </w:t>
            </w:r>
            <w:proofErr w:type="gramStart"/>
            <w:r>
              <w:rPr>
                <w:rFonts w:ascii="Times New Roman" w:hAnsi="Times New Roman"/>
              </w:rPr>
              <w:t>соответствия образовательных результатов учащихся внешней оценки качества образования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педагогических работников и управленческих кадров </w:t>
            </w:r>
            <w:r>
              <w:rPr>
                <w:rFonts w:ascii="Times New Roman" w:hAnsi="Times New Roman"/>
              </w:rPr>
              <w:lastRenderedPageBreak/>
              <w:t>(курсы повышения квалификации, семинары и др.).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поддержки педагогов, 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и управленческим кадрам в вопросах организации текущего контроля успеваемости, промежуточной и итоговой аттестации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Планирование оценочных процедур с учетом </w:t>
            </w:r>
            <w:r>
              <w:rPr>
                <w:rFonts w:ascii="Times New Roman" w:hAnsi="Times New Roman"/>
              </w:rPr>
              <w:lastRenderedPageBreak/>
              <w:t>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соблюдения требований локальных </w:t>
            </w:r>
            <w:r>
              <w:rPr>
                <w:rFonts w:ascii="Times New Roman" w:hAnsi="Times New Roman"/>
              </w:rPr>
              <w:lastRenderedPageBreak/>
              <w:t>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</w:t>
            </w:r>
            <w:r>
              <w:rPr>
                <w:rFonts w:ascii="Times New Roman" w:hAnsi="Times New Roman"/>
              </w:rPr>
              <w:lastRenderedPageBreak/>
              <w:t xml:space="preserve">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результативности образовательной деятельности, в том числе </w:t>
            </w:r>
            <w:r>
              <w:rPr>
                <w:rFonts w:ascii="Times New Roman" w:hAnsi="Times New Roman"/>
              </w:rPr>
              <w:lastRenderedPageBreak/>
              <w:t>в аспекте налич</w:t>
            </w:r>
            <w:r w:rsidR="00726C0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</w:t>
            </w:r>
            <w:proofErr w:type="gramStart"/>
            <w:r>
              <w:rPr>
                <w:rFonts w:ascii="Times New Roman" w:hAnsi="Times New Roman"/>
              </w:rPr>
              <w:t>обучения, 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выпускников 9 класса, не получивших </w:t>
            </w:r>
            <w:r>
              <w:rPr>
                <w:rFonts w:ascii="Times New Roman" w:hAnsi="Times New Roman"/>
              </w:rPr>
              <w:lastRenderedPageBreak/>
              <w:t>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Отсутствие выпускников 9 </w:t>
            </w:r>
            <w:r>
              <w:rPr>
                <w:rFonts w:ascii="Times New Roman" w:hAnsi="Times New Roman"/>
              </w:rPr>
              <w:lastRenderedPageBreak/>
              <w:t>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  <w:proofErr w:type="gramEnd"/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</w:t>
            </w:r>
            <w:r w:rsidR="005E01C4">
              <w:rPr>
                <w:rFonts w:ascii="Times New Roman" w:hAnsi="Times New Roman"/>
              </w:rPr>
              <w:t>иалы заданий в формате ЕГЭ, пров</w:t>
            </w:r>
            <w:r>
              <w:rPr>
                <w:rFonts w:ascii="Times New Roman" w:hAnsi="Times New Roman"/>
              </w:rPr>
              <w:t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5E01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года тренировочных и диагностических работ в </w:t>
            </w:r>
            <w:r>
              <w:rPr>
                <w:rFonts w:ascii="Times New Roman" w:hAnsi="Times New Roman"/>
              </w:rPr>
              <w:lastRenderedPageBreak/>
              <w:t>формате ЕГЭ, анализ динамики результатов.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</w:t>
            </w:r>
            <w:r w:rsidR="005E01C4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  <w:proofErr w:type="gramEnd"/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выпускников по подготовке к ЕГЭ.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</w:t>
            </w:r>
            <w:r>
              <w:rPr>
                <w:rFonts w:ascii="Times New Roman" w:hAnsi="Times New Roman"/>
              </w:rPr>
              <w:lastRenderedPageBreak/>
              <w:t>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FF36D9" w:rsidRDefault="00507485" w:rsidP="005E01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преодоление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обучающихся по подготовке к ЕГЭ.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</w:t>
            </w:r>
            <w:r>
              <w:rPr>
                <w:rFonts w:ascii="Times New Roman" w:hAnsi="Times New Roman"/>
              </w:rPr>
              <w:lastRenderedPageBreak/>
              <w:t xml:space="preserve">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</w:t>
            </w:r>
            <w:r>
              <w:rPr>
                <w:rFonts w:ascii="Times New Roman" w:hAnsi="Times New Roman"/>
              </w:rPr>
              <w:lastRenderedPageBreak/>
              <w:t>внеурочной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Участие обучающихся во Всероссийской </w:t>
            </w:r>
            <w:r>
              <w:rPr>
                <w:rFonts w:ascii="Times New Roman" w:hAnsi="Times New Roman"/>
              </w:rPr>
              <w:lastRenderedPageBreak/>
              <w:t>олимпиаде школьников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Участие в региональном </w:t>
            </w:r>
            <w:r>
              <w:rPr>
                <w:rFonts w:ascii="Times New Roman" w:hAnsi="Times New Roman"/>
              </w:rPr>
              <w:lastRenderedPageBreak/>
              <w:t xml:space="preserve">этапе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Обеспечение удовлетворения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</w:t>
            </w:r>
            <w:r>
              <w:rPr>
                <w:rFonts w:ascii="Times New Roman" w:hAnsi="Times New Roman"/>
              </w:rPr>
              <w:lastRenderedPageBreak/>
              <w:t>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</w:t>
            </w:r>
            <w:r w:rsidR="005E01C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</w:t>
            </w:r>
            <w:r>
              <w:rPr>
                <w:rFonts w:ascii="Times New Roman" w:hAnsi="Times New Roman"/>
              </w:rPr>
              <w:lastRenderedPageBreak/>
              <w:t>включающую выявление, поддержку и сопровождение, развитие интеллектуальной  одаренности.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обеспечивающих участие обучающихся в олимпиадном движении.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</w:t>
            </w:r>
            <w:r>
              <w:rPr>
                <w:rFonts w:ascii="Times New Roman" w:hAnsi="Times New Roman"/>
              </w:rPr>
              <w:lastRenderedPageBreak/>
              <w:t>различных этапах проведения олимпиады.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FF36D9" w:rsidRDefault="005E01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507485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>прогнозирование результатов  муниципального /регионального/ заключительного этапа.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</w:t>
            </w:r>
            <w:r>
              <w:rPr>
                <w:rFonts w:ascii="Times New Roman" w:hAnsi="Times New Roma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</w:t>
            </w:r>
            <w:proofErr w:type="gramStart"/>
            <w:r w:rsidR="00DB47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(-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программ;</w:t>
            </w:r>
            <w:r w:rsidR="00DB47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Разработанность </w:t>
            </w:r>
            <w:r>
              <w:rPr>
                <w:rFonts w:ascii="Times New Roman" w:hAnsi="Times New Roman"/>
              </w:rPr>
              <w:lastRenderedPageBreak/>
              <w:t>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</w:t>
            </w:r>
            <w:r>
              <w:rPr>
                <w:rFonts w:ascii="Times New Roman" w:hAnsi="Times New Roman"/>
              </w:rPr>
              <w:lastRenderedPageBreak/>
              <w:t>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</w:t>
            </w:r>
            <w:proofErr w:type="gramStart"/>
            <w:r>
              <w:rPr>
                <w:rFonts w:ascii="Times New Roman" w:hAnsi="Times New Roman"/>
              </w:rPr>
              <w:t>имеющихся</w:t>
            </w:r>
            <w:proofErr w:type="gramEnd"/>
            <w:r>
              <w:rPr>
                <w:rFonts w:ascii="Times New Roman" w:hAnsi="Times New Roman"/>
              </w:rPr>
              <w:t xml:space="preserve"> ЛА и</w:t>
            </w:r>
            <w:r w:rsidR="00DB47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(или) разработка ЛА с целью обеспечения организации образования обучающихся с ОВЗ, с инвалидностью.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</w:t>
            </w:r>
            <w:r>
              <w:rPr>
                <w:rFonts w:ascii="Times New Roman" w:hAnsi="Times New Roman"/>
              </w:rPr>
              <w:lastRenderedPageBreak/>
              <w:t>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 программам (в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пособиями, в том числе </w:t>
            </w:r>
            <w:r>
              <w:rPr>
                <w:rFonts w:ascii="Times New Roman" w:hAnsi="Times New Roman"/>
              </w:rPr>
              <w:lastRenderedPageBreak/>
              <w:t xml:space="preserve">специальными дидактическими материалами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</w:t>
            </w:r>
            <w:r>
              <w:rPr>
                <w:rFonts w:ascii="Times New Roman" w:hAnsi="Times New Roman"/>
              </w:rPr>
              <w:lastRenderedPageBreak/>
              <w:t>с ОВЗ, с инвалидностью)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</w:t>
            </w:r>
            <w:r w:rsidR="00DB4728">
              <w:rPr>
                <w:rFonts w:ascii="Times New Roman" w:hAnsi="Times New Roman"/>
              </w:rPr>
              <w:t>чающихся с ОВЗ, с инвалидностью</w:t>
            </w:r>
            <w:r>
              <w:rPr>
                <w:rFonts w:ascii="Times New Roman" w:hAnsi="Times New Roman"/>
              </w:rPr>
              <w:t>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</w:t>
            </w:r>
            <w:r>
              <w:rPr>
                <w:rFonts w:ascii="Times New Roman" w:hAnsi="Times New Roman"/>
              </w:rPr>
              <w:lastRenderedPageBreak/>
              <w:t>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FF36D9" w:rsidRDefault="00507485" w:rsidP="00DB4728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</w:t>
            </w:r>
            <w:r w:rsidR="00DB4728">
              <w:rPr>
                <w:rFonts w:ascii="Times New Roman" w:hAnsi="Times New Roman"/>
              </w:rPr>
              <w:t>вого образа жизни (далее –</w:t>
            </w:r>
            <w:r>
              <w:rPr>
                <w:rFonts w:ascii="Times New Roman" w:hAnsi="Times New Roman"/>
              </w:rPr>
              <w:t xml:space="preserve">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r w:rsidR="00DB47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</w:t>
            </w:r>
            <w:r>
              <w:rPr>
                <w:rFonts w:ascii="Times New Roman" w:hAnsi="Times New Roman"/>
              </w:rPr>
              <w:lastRenderedPageBreak/>
              <w:t>полноценная реализация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FF36D9" w:rsidRDefault="00507485" w:rsidP="00DB4728">
            <w:r>
              <w:rPr>
                <w:rFonts w:ascii="Times New Roman" w:hAnsi="Times New Roman"/>
              </w:rPr>
              <w:t xml:space="preserve">Диверсификация деятельности школьных спортивных клубов (далее </w:t>
            </w:r>
            <w:r w:rsidR="00DB472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ШСК) (по видам спорта)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 из числа родителей, студентов вузов </w:t>
            </w:r>
            <w:r>
              <w:rPr>
                <w:rFonts w:ascii="Times New Roman" w:hAnsi="Times New Roman"/>
              </w:rPr>
              <w:lastRenderedPageBreak/>
              <w:t>(4-5 курс).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дополнительных образовательных услуг в </w:t>
            </w:r>
            <w:r>
              <w:rPr>
                <w:rFonts w:ascii="Times New Roman" w:hAnsi="Times New Roman"/>
              </w:rPr>
              <w:lastRenderedPageBreak/>
              <w:t>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постоянно посещают занятия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</w:t>
            </w:r>
            <w:r>
              <w:rPr>
                <w:rFonts w:ascii="Times New Roman" w:hAnsi="Times New Roman"/>
              </w:rPr>
              <w:lastRenderedPageBreak/>
              <w:t xml:space="preserve">программу.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детско-взрослой событийной </w:t>
            </w:r>
            <w:r>
              <w:rPr>
                <w:rFonts w:ascii="Times New Roman" w:hAnsi="Times New Roman"/>
              </w:rPr>
              <w:lastRenderedPageBreak/>
              <w:t>общности.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</w:t>
            </w:r>
            <w:r>
              <w:rPr>
                <w:rFonts w:ascii="Times New Roman" w:hAnsi="Times New Roman"/>
              </w:rPr>
              <w:lastRenderedPageBreak/>
              <w:t>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От 10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имеющих знак отличия ВФСК </w:t>
            </w:r>
            <w:r>
              <w:rPr>
                <w:rFonts w:ascii="Times New Roman" w:hAnsi="Times New Roman"/>
              </w:rPr>
              <w:lastRenderedPageBreak/>
              <w:t>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охваченных дополнительным </w:t>
            </w:r>
            <w:r>
              <w:rPr>
                <w:rFonts w:ascii="Times New Roman" w:hAnsi="Times New Roman"/>
              </w:rPr>
              <w:lastRenderedPageBreak/>
              <w:t>образованием в общей численности обучающихся</w:t>
            </w:r>
            <w:r w:rsidR="00A739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3 и более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</w:t>
            </w:r>
            <w:r>
              <w:rPr>
                <w:rFonts w:ascii="Times New Roman" w:hAnsi="Times New Roman"/>
              </w:rPr>
              <w:lastRenderedPageBreak/>
              <w:t>по сопровождению и развитию).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</w:t>
            </w:r>
            <w:r w:rsidR="00A7399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тирующего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движении.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</w:t>
            </w:r>
            <w:r>
              <w:rPr>
                <w:rFonts w:ascii="Times New Roman" w:hAnsi="Times New Roman"/>
              </w:rPr>
              <w:lastRenderedPageBreak/>
              <w:t xml:space="preserve">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или недостаточное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</w:t>
            </w:r>
            <w:r>
              <w:rPr>
                <w:rFonts w:ascii="Times New Roman" w:hAnsi="Times New Roman"/>
              </w:rPr>
              <w:lastRenderedPageBreak/>
              <w:t xml:space="preserve">изобретательской, творческой деятельности. 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lastRenderedPageBreak/>
              <w:t>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FF36D9" w:rsidRDefault="00507485" w:rsidP="00A7399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F36D9" w:rsidRDefault="00507485" w:rsidP="00A7399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</w:t>
            </w:r>
            <w:r w:rsidR="00A7399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риев стимулирования педагогических работников за работу по </w:t>
            </w:r>
            <w:r>
              <w:rPr>
                <w:rFonts w:ascii="Times New Roman" w:hAnsi="Times New Roman"/>
              </w:rPr>
              <w:lastRenderedPageBreak/>
              <w:t>выявлению, сопровождению и развитию детской одаренности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 xml:space="preserve">олимпиадам различного уровня.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обучающихся к участию в конкурсах, фестивалях, олимпиадах, конференциях.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</w:t>
            </w:r>
            <w:r w:rsidR="00A7399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тирующего систему подготовки и участию в конкурсном движении.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</w:t>
            </w:r>
            <w:r>
              <w:rPr>
                <w:rFonts w:ascii="Times New Roman" w:hAnsi="Times New Roman"/>
              </w:rPr>
              <w:lastRenderedPageBreak/>
              <w:t>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FF36D9" w:rsidRDefault="00507485" w:rsidP="00A7399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</w:t>
            </w:r>
            <w:r w:rsidR="00A7399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профессиональными образовательные организациями и образовательными организациями высшего </w:t>
            </w:r>
            <w:r>
              <w:rPr>
                <w:rFonts w:ascii="Times New Roman" w:hAnsi="Times New Roman"/>
              </w:rPr>
              <w:lastRenderedPageBreak/>
              <w:t>образования и др.).</w:t>
            </w:r>
            <w:proofErr w:type="gramEnd"/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 xml:space="preserve">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</w:t>
            </w:r>
            <w:r>
              <w:rPr>
                <w:rFonts w:ascii="Times New Roman" w:hAnsi="Times New Roman"/>
              </w:rPr>
              <w:lastRenderedPageBreak/>
              <w:t xml:space="preserve">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A739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</w:t>
            </w:r>
            <w:r>
              <w:rPr>
                <w:rFonts w:ascii="Times New Roman" w:hAnsi="Times New Roman"/>
              </w:rPr>
              <w:lastRenderedPageBreak/>
              <w:t>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организации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</w:t>
            </w:r>
            <w:r>
              <w:rPr>
                <w:rFonts w:ascii="Times New Roman" w:hAnsi="Times New Roman"/>
              </w:rPr>
              <w:lastRenderedPageBreak/>
              <w:t>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r>
              <w:rPr>
                <w:rFonts w:ascii="Times New Roman" w:hAnsi="Times New Roman"/>
              </w:rPr>
              <w:lastRenderedPageBreak/>
              <w:t xml:space="preserve">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A739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 педагогов.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в области создания школьного хора.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для реализации программы, </w:t>
            </w:r>
            <w:r>
              <w:rPr>
                <w:rFonts w:ascii="Times New Roman" w:hAnsi="Times New Roman"/>
              </w:rPr>
              <w:lastRenderedPageBreak/>
              <w:t>организации деятельности школьного хора.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</w:t>
            </w:r>
            <w:r>
              <w:rPr>
                <w:rFonts w:ascii="Times New Roman" w:hAnsi="Times New Roman"/>
              </w:rPr>
              <w:lastRenderedPageBreak/>
              <w:t>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Недостаточное количество мероприятий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для функционирования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объединений, организации концертов, спектаклей, выпусков газет, журналов и т.д.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</w:t>
            </w:r>
            <w:r w:rsidR="00602901">
              <w:rPr>
                <w:rFonts w:ascii="Times New Roman" w:hAnsi="Times New Roman"/>
              </w:rPr>
              <w:t>и газет, журналов и т.д.</w:t>
            </w:r>
            <w:r>
              <w:rPr>
                <w:rFonts w:ascii="Times New Roman" w:hAnsi="Times New Roman"/>
              </w:rPr>
              <w:t>)</w:t>
            </w:r>
            <w:r w:rsidR="00602901">
              <w:rPr>
                <w:rFonts w:ascii="Times New Roman" w:hAnsi="Times New Roman"/>
              </w:rPr>
              <w:t>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</w:t>
            </w:r>
            <w:r>
              <w:rPr>
                <w:rFonts w:ascii="Times New Roman" w:hAnsi="Times New Roman"/>
              </w:rPr>
              <w:lastRenderedPageBreak/>
              <w:t>реже или более чем 2 раза в год.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</w:t>
            </w:r>
            <w:r w:rsidR="006029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  <w:r w:rsidR="006029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разработана рабочая программа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>/рабочая программа воспитания нуждается в корректировке.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рабочей программы воспитания в соответствии с федеральной рабочей программой воспитания. Организация корректировки рабочей программы воспитания с учетом показателей самодиагностики "Школы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России", в том числе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при разработке рабочей программы воспитания требований к условиям работы с обучающимися с особыми образовательными потребностями: обучающимися с </w:t>
            </w:r>
            <w:r>
              <w:rPr>
                <w:rFonts w:ascii="Times New Roman" w:hAnsi="Times New Roman"/>
              </w:rPr>
              <w:lastRenderedPageBreak/>
              <w:t>инвалидностью, с ОВЗ, из социально уязвимых групп (например, воспитанники детских домов, из семей мигрантов, билингвы и др.), одарёнными, с отклоняющимся поведением.</w:t>
            </w:r>
            <w:proofErr w:type="gramEnd"/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Учет при разработке рабочей программы воспитания требований примерных адаптированных основных образовательных программ для обучающихся каждой нозологической группы к организации среды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Учет при разработке рабочей программы воспитания особых задач воспитания обучающихся с особыми образовательными потребностями: 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- формирование доброжелательного </w:t>
            </w:r>
            <w:r>
              <w:rPr>
                <w:rFonts w:ascii="Times New Roman" w:hAnsi="Times New Roman"/>
              </w:rPr>
              <w:lastRenderedPageBreak/>
              <w:t>отношения к обучающимся и их семьям со стороны всех участников образовательных отношений; - построение воспитательной деятельности с учётом индивидуальных особенностей и возможностей каждого обучающегося;</w:t>
            </w:r>
            <w:proofErr w:type="gramEnd"/>
            <w:r>
              <w:rPr>
                <w:rFonts w:ascii="Times New Roman" w:hAnsi="Times New Roman"/>
              </w:rPr>
              <w:t xml:space="preserve"> 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решения в общеобразовательной организации, в соответствии с ФГОС </w:t>
            </w:r>
            <w:r>
              <w:rPr>
                <w:rFonts w:ascii="Times New Roman" w:hAnsi="Times New Roman"/>
              </w:rPr>
              <w:lastRenderedPageBreak/>
              <w:t>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включенности родителей в разработку рабочей программы воспитания </w:t>
            </w:r>
            <w:r>
              <w:rPr>
                <w:rFonts w:ascii="Times New Roman" w:hAnsi="Times New Roman"/>
              </w:rPr>
              <w:lastRenderedPageBreak/>
              <w:t>штабом воспитательной работы.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</w:t>
            </w:r>
            <w:r>
              <w:rPr>
                <w:rFonts w:ascii="Times New Roman" w:hAnsi="Times New Roman"/>
              </w:rPr>
              <w:lastRenderedPageBreak/>
              <w:t>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</w:t>
            </w:r>
            <w:r>
              <w:rPr>
                <w:rFonts w:ascii="Times New Roman" w:hAnsi="Times New Roman"/>
              </w:rPr>
              <w:lastRenderedPageBreak/>
              <w:t>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FF36D9" w:rsidRDefault="00507485" w:rsidP="0060290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</w:t>
            </w:r>
            <w:r>
              <w:rPr>
                <w:rFonts w:ascii="Times New Roman" w:hAnsi="Times New Roman"/>
              </w:rPr>
              <w:lastRenderedPageBreak/>
              <w:t xml:space="preserve">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родительских дней, в которые родители (законные представители) могут посещать уроки и </w:t>
            </w:r>
            <w:r>
              <w:rPr>
                <w:rFonts w:ascii="Times New Roman" w:hAnsi="Times New Roman"/>
              </w:rPr>
              <w:lastRenderedPageBreak/>
              <w:t>внеурочные занятия.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spellEnd"/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</w:t>
            </w:r>
            <w:r>
              <w:rPr>
                <w:rFonts w:ascii="Times New Roman" w:hAnsi="Times New Roman"/>
              </w:rPr>
              <w:lastRenderedPageBreak/>
              <w:t>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FF36D9" w:rsidRDefault="00507485" w:rsidP="0060290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деятельности, детскому </w:t>
            </w:r>
            <w:r>
              <w:rPr>
                <w:rFonts w:ascii="Times New Roman" w:hAnsi="Times New Roman"/>
              </w:rPr>
              <w:lastRenderedPageBreak/>
              <w:t>познавательному туризму.</w:t>
            </w:r>
          </w:p>
          <w:p w:rsidR="00602901" w:rsidRPr="00602901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</w:t>
            </w:r>
          </w:p>
          <w:p w:rsidR="00602901" w:rsidRPr="00602901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реализация программ урочной и внеурочной деятельности, дополнительного образования по краеведению и школьному туризму; </w:t>
            </w:r>
          </w:p>
          <w:p w:rsidR="00602901" w:rsidRPr="00602901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организация профильных каникулярных отрядов, слетов, мастер-классов, экскурсий, конкурсов по краеведению и школьному туризму; 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</w:t>
            </w:r>
            <w:r>
              <w:rPr>
                <w:rFonts w:ascii="Times New Roman" w:hAnsi="Times New Roman"/>
              </w:rPr>
              <w:lastRenderedPageBreak/>
              <w:t xml:space="preserve">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</w:t>
            </w:r>
            <w:r w:rsidR="006029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В должностные обязанности членов управленческой команды не включен функционал по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уровня профессиональных компетенций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</w:t>
            </w:r>
            <w:r>
              <w:rPr>
                <w:rFonts w:ascii="Times New Roman" w:hAnsi="Times New Roman"/>
              </w:rPr>
              <w:lastRenderedPageBreak/>
              <w:t xml:space="preserve">числе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Участие обучающихся в 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</w:t>
            </w:r>
            <w:r>
              <w:rPr>
                <w:rFonts w:ascii="Times New Roman" w:hAnsi="Times New Roman"/>
              </w:rPr>
              <w:lastRenderedPageBreak/>
              <w:t>должностям служащих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</w:t>
            </w:r>
            <w:r>
              <w:rPr>
                <w:rFonts w:ascii="Times New Roman" w:hAnsi="Times New Roman"/>
              </w:rPr>
              <w:lastRenderedPageBreak/>
              <w:t>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</w:t>
            </w:r>
            <w:r>
              <w:rPr>
                <w:rFonts w:ascii="Times New Roman" w:hAnsi="Times New Roman"/>
              </w:rPr>
              <w:lastRenderedPageBreak/>
              <w:t>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служащих с целью </w:t>
            </w:r>
            <w:r>
              <w:rPr>
                <w:rFonts w:ascii="Times New Roman" w:hAnsi="Times New Roman"/>
              </w:rPr>
              <w:lastRenderedPageBreak/>
              <w:t>дальнейшей реализации их в школе.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Низкий уровень организации практической части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в образовательной организации.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школы в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FF36D9" w:rsidRDefault="00507485" w:rsidP="0060290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</w:t>
            </w:r>
            <w:r w:rsidR="00602901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ение участия педагогов-навигаторов в </w:t>
            </w:r>
            <w:r>
              <w:rPr>
                <w:rFonts w:ascii="Times New Roman" w:hAnsi="Times New Roman"/>
              </w:rPr>
              <w:lastRenderedPageBreak/>
              <w:t>программе повышения квалификации в рамках проекта "Билет в будущее"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  <w:proofErr w:type="gramEnd"/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6 – 11 класс в проекте «Билет в будущее».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</w:t>
            </w:r>
            <w:r>
              <w:rPr>
                <w:rFonts w:ascii="Times New Roman" w:hAnsi="Times New Roman"/>
              </w:rPr>
              <w:lastRenderedPageBreak/>
              <w:t xml:space="preserve">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</w:t>
            </w:r>
            <w:r w:rsidR="006029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заместителей директора по учебно-воспитательной работе в части организации условий (методических объединений/кафедр / методических советов) </w:t>
            </w:r>
            <w:r>
              <w:rPr>
                <w:rFonts w:ascii="Times New Roman" w:hAnsi="Times New Roman"/>
              </w:rPr>
              <w:lastRenderedPageBreak/>
              <w:t>для развития профессиональных компетенций педагогических работников общеобразовательной организации.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квалификации заместителей директора по учебно-воспитательной работе по вопросам организации методической работы, в том числе по обеспечению методического сопровождения деятельности учителей.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в структуре методической </w:t>
            </w:r>
            <w:proofErr w:type="gramStart"/>
            <w:r>
              <w:rPr>
                <w:rFonts w:ascii="Times New Roman" w:hAnsi="Times New Roman"/>
              </w:rPr>
              <w:t>службы методических объединений / кафедр / методических советов учителей</w:t>
            </w:r>
            <w:proofErr w:type="gramEnd"/>
            <w:r>
              <w:rPr>
                <w:rFonts w:ascii="Times New Roman" w:hAnsi="Times New Roman"/>
              </w:rPr>
              <w:t xml:space="preserve"> и/или отсутствие нормативного правового регулирования функционирования методических объединений / кафедр / методических советов учителей.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ресурсных условий (нормативно-правовые, кадровые, информационно-технические, материально-технические) для создания развития методической службы общеобразовательной организации.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методической службы школы с учетом ресурсов и дефицитов педагогов образовательной организации.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Доработка/модернизация структуры методической службы, включение в структуру методической </w:t>
            </w:r>
            <w:proofErr w:type="gramStart"/>
            <w:r>
              <w:rPr>
                <w:rFonts w:ascii="Times New Roman" w:hAnsi="Times New Roman"/>
              </w:rPr>
              <w:t>службы методических объединений / кафедр / методических советов учителей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</w:rPr>
              <w:t>программы/проекта модернизации/трансформации методической службы общеобразовательной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организации: организация деятельности по обеспечению методических объединений/кафедр/методических советов ресурсами (нормативно-правовые, кадровые, информационно-технические, материально-технические).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в установленном уставом порядке локальных актов, регламентирующих работу методических объединений / кафедр / методических советов учителей.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должностной </w:t>
            </w:r>
            <w:proofErr w:type="gramStart"/>
            <w:r>
              <w:rPr>
                <w:rFonts w:ascii="Times New Roman" w:hAnsi="Times New Roman"/>
              </w:rPr>
              <w:t>инструкции руководителя методического объединения / кафедры / методического совета учителей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плана работы методических объединений / кафедр / методических советов учителей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положений локальных актов и планов работы в деятельности методических служб образовательной организации.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деятельности  методических объединений/кафедр/методических советов.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работе методических объединений/кафедр/методических советов.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проблемно-творческих групп; организация сетевых профессиональных педагогических сообществ и ассоциаций педагогических работников; формирование «пар» педагогов, объединенных на разных основаниях, организация сетевого взаимодействия с другими школами по принципу школьных методических округов (при малочисленном составе педагогических работников).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</w:t>
            </w:r>
            <w:r w:rsidR="007C4F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</w:t>
            </w:r>
            <w:r>
              <w:rPr>
                <w:rFonts w:ascii="Times New Roman" w:hAnsi="Times New Roman"/>
              </w:rPr>
              <w:lastRenderedPageBreak/>
              <w:t>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</w:t>
            </w:r>
            <w:r w:rsidR="007C4F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</w:t>
            </w:r>
            <w:r>
              <w:rPr>
                <w:rFonts w:ascii="Times New Roman" w:hAnsi="Times New Roman"/>
              </w:rPr>
              <w:lastRenderedPageBreak/>
              <w:t>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>администрации, проведение информационно-разъяснительной работы с педагогами о значении воспитания.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</w:t>
            </w:r>
            <w:r>
              <w:rPr>
                <w:rFonts w:ascii="Times New Roman" w:hAnsi="Times New Roman"/>
              </w:rPr>
              <w:lastRenderedPageBreak/>
              <w:t>в Федеральном реестре дополнительных профессиональных программ педагогического образования.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</w:t>
            </w:r>
            <w:r>
              <w:rPr>
                <w:rFonts w:ascii="Times New Roman" w:hAnsi="Times New Roman"/>
              </w:rPr>
              <w:lastRenderedPageBreak/>
              <w:t>в Федеральном реестре.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</w:t>
            </w:r>
            <w:r>
              <w:rPr>
                <w:rFonts w:ascii="Times New Roman" w:hAnsi="Times New Roman"/>
              </w:rPr>
              <w:lastRenderedPageBreak/>
              <w:t xml:space="preserve">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</w:t>
            </w:r>
            <w:r>
              <w:rPr>
                <w:rFonts w:ascii="Times New Roman" w:hAnsi="Times New Roman"/>
              </w:rPr>
              <w:lastRenderedPageBreak/>
              <w:t>управленческих практик и их тиражирование.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участия педагогов в публичных мероприятиях разных </w:t>
            </w:r>
            <w:r>
              <w:rPr>
                <w:rFonts w:ascii="Times New Roman" w:hAnsi="Times New Roman"/>
              </w:rPr>
              <w:lastRenderedPageBreak/>
              <w:t>уровней: конференциях, круглых столах, семинарах, мастер-классах и т.д.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участию в мероприятиях в качестве эксперта, члена жюри, руководителя проекта.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профессионального </w:t>
            </w:r>
            <w:r>
              <w:rPr>
                <w:rFonts w:ascii="Times New Roman" w:hAnsi="Times New Roman"/>
              </w:rPr>
              <w:lastRenderedPageBreak/>
              <w:t>выгорания педагогов, участвующих в конкурсах профессионального мастерства.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</w:t>
            </w:r>
            <w:r>
              <w:rPr>
                <w:rFonts w:ascii="Times New Roman" w:hAnsi="Times New Roman"/>
              </w:rPr>
              <w:lastRenderedPageBreak/>
              <w:t>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</w:t>
            </w:r>
            <w:r>
              <w:rPr>
                <w:rFonts w:ascii="Times New Roman" w:hAnsi="Times New Roman"/>
              </w:rPr>
              <w:lastRenderedPageBreak/>
              <w:t>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</w:t>
            </w:r>
            <w:r>
              <w:rPr>
                <w:rFonts w:ascii="Times New Roman" w:hAnsi="Times New Roman"/>
              </w:rPr>
              <w:lastRenderedPageBreak/>
              <w:t xml:space="preserve">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«учитель-логопед».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</w:t>
            </w:r>
            <w:r>
              <w:rPr>
                <w:rFonts w:ascii="Times New Roman" w:hAnsi="Times New Roman"/>
              </w:rPr>
              <w:lastRenderedPageBreak/>
              <w:t xml:space="preserve">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</w:t>
            </w:r>
            <w:r>
              <w:rPr>
                <w:rFonts w:ascii="Times New Roman" w:hAnsi="Times New Roman"/>
              </w:rPr>
              <w:lastRenderedPageBreak/>
              <w:t>пространства педагога-психолога в ОО.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</w:t>
            </w:r>
            <w:r>
              <w:rPr>
                <w:rFonts w:ascii="Times New Roman" w:hAnsi="Times New Roman"/>
              </w:rPr>
              <w:lastRenderedPageBreak/>
              <w:t>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Реализуется психолого-педагогическая </w:t>
            </w:r>
            <w:r>
              <w:rPr>
                <w:rFonts w:ascii="Times New Roman" w:hAnsi="Times New Roman"/>
              </w:rPr>
              <w:lastRenderedPageBreak/>
              <w:t>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антисоциальным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</w:t>
            </w:r>
            <w:r>
              <w:rPr>
                <w:rFonts w:ascii="Times New Roman" w:hAnsi="Times New Roman"/>
              </w:rPr>
              <w:lastRenderedPageBreak/>
              <w:t>культуры и спорта, социальной защиты и защиты детства, СМИ и т. д.).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осуществляется социально-педагогическая и психолого-педагогическая </w:t>
            </w:r>
            <w:r>
              <w:rPr>
                <w:rFonts w:ascii="Times New Roman" w:hAnsi="Times New Roman"/>
              </w:rPr>
              <w:lastRenderedPageBreak/>
              <w:t>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 обучающихся, находящихся в социально-опасном положении, а </w:t>
            </w:r>
            <w:r>
              <w:rPr>
                <w:rFonts w:ascii="Times New Roman" w:hAnsi="Times New Roman"/>
              </w:rPr>
              <w:lastRenderedPageBreak/>
              <w:t>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</w:t>
            </w:r>
            <w:r>
              <w:rPr>
                <w:rFonts w:ascii="Times New Roman" w:hAnsi="Times New Roman"/>
              </w:rPr>
              <w:lastRenderedPageBreak/>
              <w:t>учете в КДН, ПДН, «группах риска».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восстановительных технологий по урегулированию межличностных конфликтов и </w:t>
            </w:r>
            <w:r>
              <w:rPr>
                <w:rFonts w:ascii="Times New Roman" w:hAnsi="Times New Roman"/>
              </w:rPr>
              <w:lastRenderedPageBreak/>
              <w:t>профилактики правонарушений.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</w:t>
            </w:r>
            <w:r>
              <w:rPr>
                <w:rFonts w:ascii="Times New Roman" w:hAnsi="Times New Roman"/>
              </w:rPr>
              <w:lastRenderedPageBreak/>
              <w:t>организаций дополнительного образования, детских и молодежных социально-ориентированных объединений.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</w:t>
            </w:r>
            <w:r>
              <w:rPr>
                <w:rFonts w:ascii="Times New Roman" w:hAnsi="Times New Roman"/>
              </w:rPr>
              <w:lastRenderedPageBreak/>
              <w:t>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иформационно-просветительской</w:t>
            </w:r>
            <w:proofErr w:type="spellEnd"/>
            <w:r>
              <w:rPr>
                <w:rFonts w:ascii="Times New Roman" w:hAnsi="Times New Roman"/>
              </w:rPr>
              <w:t xml:space="preserve">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</w:t>
            </w:r>
            <w:r>
              <w:rPr>
                <w:rFonts w:ascii="Times New Roman" w:hAnsi="Times New Roman"/>
              </w:rPr>
              <w:lastRenderedPageBreak/>
              <w:t>эффективности педагогических факторов).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</w:t>
            </w:r>
            <w:r>
              <w:rPr>
                <w:rFonts w:ascii="Times New Roman" w:hAnsi="Times New Roman"/>
              </w:rPr>
              <w:lastRenderedPageBreak/>
              <w:t>штатных специалистов.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компетентности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>несовершеннолетних обучающихся.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родительско-детских</w:t>
            </w:r>
            <w:proofErr w:type="spellEnd"/>
            <w:r>
              <w:rPr>
                <w:rFonts w:ascii="Times New Roman" w:hAnsi="Times New Roman"/>
              </w:rPr>
              <w:t xml:space="preserve"> взаимоотношений.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 w:rsidR="007C4F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</w:t>
            </w:r>
            <w:r w:rsidR="007C4F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высокоскоростного Интернета.</w:t>
            </w:r>
          </w:p>
        </w:tc>
        <w:tc>
          <w:tcPr>
            <w:tcW w:w="0" w:type="auto"/>
          </w:tcPr>
          <w:p w:rsidR="00FF36D9" w:rsidRDefault="00507485" w:rsidP="007C4F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технических возможностей подключения к </w:t>
            </w:r>
            <w:proofErr w:type="gramStart"/>
            <w:r>
              <w:rPr>
                <w:rFonts w:ascii="Times New Roman" w:hAnsi="Times New Roman"/>
              </w:rPr>
              <w:t>высокоскоростному</w:t>
            </w:r>
            <w:proofErr w:type="gramEnd"/>
            <w:r>
              <w:rPr>
                <w:rFonts w:ascii="Times New Roman" w:hAnsi="Times New Roman"/>
              </w:rPr>
              <w:t xml:space="preserve"> Интернет. Определение источников финансирования подключения к </w:t>
            </w:r>
            <w:proofErr w:type="gramStart"/>
            <w:r>
              <w:rPr>
                <w:rFonts w:ascii="Times New Roman" w:hAnsi="Times New Roman"/>
              </w:rPr>
              <w:t>высокоскоростному</w:t>
            </w:r>
            <w:proofErr w:type="gramEnd"/>
            <w:r>
              <w:rPr>
                <w:rFonts w:ascii="Times New Roman" w:hAnsi="Times New Roman"/>
              </w:rPr>
              <w:t xml:space="preserve"> Интернет. Формирование заявки на подключение к </w:t>
            </w:r>
            <w:proofErr w:type="gramStart"/>
            <w:r>
              <w:rPr>
                <w:rFonts w:ascii="Times New Roman" w:hAnsi="Times New Roman"/>
              </w:rPr>
              <w:t>высокоскоростному</w:t>
            </w:r>
            <w:proofErr w:type="gramEnd"/>
            <w:r>
              <w:rPr>
                <w:rFonts w:ascii="Times New Roman" w:hAnsi="Times New Roman"/>
              </w:rPr>
              <w:t xml:space="preserve"> Интернет.  Заключение договора на подключение к </w:t>
            </w:r>
            <w:proofErr w:type="gramStart"/>
            <w:r>
              <w:rPr>
                <w:rFonts w:ascii="Times New Roman" w:hAnsi="Times New Roman"/>
              </w:rPr>
              <w:t>высокоскоростному</w:t>
            </w:r>
            <w:proofErr w:type="gramEnd"/>
            <w:r>
              <w:rPr>
                <w:rFonts w:ascii="Times New Roman" w:hAnsi="Times New Roman"/>
              </w:rPr>
              <w:t xml:space="preserve"> Интернет.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Сбои в работе высокоскоростного Интернета.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Обращение к провайдеру, поставщику услуг Интернет в соответствии с договором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Отсутствует необходимое оборудование для высокоскоростного Интернета.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необходимого оборудования для высокоскоростного интернета  за счет бюджетных или внебюджетных  </w:t>
            </w:r>
            <w:r>
              <w:rPr>
                <w:rFonts w:ascii="Times New Roman" w:hAnsi="Times New Roman"/>
              </w:rPr>
              <w:lastRenderedPageBreak/>
              <w:t>источников (спонсорские средства, средства грантов).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оборудования оператором связи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Отсутствует или не обновлена соответствующая IT-инфраструктура. 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Обращение в органы местного самоуправления или в орган государственной власти субъекта РФ по вопросу создания необходимой IT-инфраструктуры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Подготовка проекта по развитию </w:t>
            </w:r>
            <w:proofErr w:type="spellStart"/>
            <w:r>
              <w:rPr>
                <w:rFonts w:ascii="Times New Roman" w:hAnsi="Times New Roman"/>
              </w:rPr>
              <w:t>необходмой</w:t>
            </w:r>
            <w:proofErr w:type="spellEnd"/>
            <w:r>
              <w:rPr>
                <w:rFonts w:ascii="Times New Roman" w:hAnsi="Times New Roman"/>
              </w:rPr>
              <w:t xml:space="preserve">  IT-инфраструктуры при имеющейся технической возможности  на территории. Определение источников финансирования.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Недостаточно финансовых средств в ОО для улучшения скорости Интернета.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скорости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Использование федеральной </w:t>
            </w:r>
            <w:r>
              <w:rPr>
                <w:rFonts w:ascii="Times New Roman" w:hAnsi="Times New Roman"/>
              </w:rPr>
              <w:lastRenderedPageBreak/>
              <w:t xml:space="preserve">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Не менее 95%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7C4F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мероприятий по развитию материально-технической базы, информационно-телекоммуникационной инфраструктуры для </w:t>
            </w:r>
            <w:r>
              <w:rPr>
                <w:rFonts w:ascii="Times New Roman" w:hAnsi="Times New Roman"/>
              </w:rPr>
              <w:lastRenderedPageBreak/>
              <w:t>внедрения ЦОС.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</w:t>
            </w:r>
            <w:r>
              <w:rPr>
                <w:rFonts w:ascii="Times New Roman" w:hAnsi="Times New Roman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FF36D9" w:rsidRDefault="00507485" w:rsidP="007C4F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выполнение.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</w:t>
            </w:r>
            <w:r>
              <w:rPr>
                <w:rFonts w:ascii="Times New Roman" w:hAnsi="Times New Roman"/>
              </w:rPr>
              <w:lastRenderedPageBreak/>
              <w:t>ФГОС СОО.</w:t>
            </w:r>
          </w:p>
        </w:tc>
        <w:tc>
          <w:tcPr>
            <w:tcW w:w="0" w:type="auto"/>
          </w:tcPr>
          <w:p w:rsidR="00FF36D9" w:rsidRDefault="00507485" w:rsidP="007C4F4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их выполнение.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FF36D9" w:rsidRDefault="00FF36D9"/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 xml:space="preserve">Отсутствие разно </w:t>
            </w:r>
            <w:r>
              <w:rPr>
                <w:rFonts w:ascii="Times New Roman" w:hAnsi="Times New Roman"/>
              </w:rPr>
              <w:lastRenderedPageBreak/>
              <w:t xml:space="preserve">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</w:t>
            </w:r>
            <w:r>
              <w:rPr>
                <w:rFonts w:ascii="Times New Roman" w:hAnsi="Times New Roman"/>
              </w:rPr>
              <w:lastRenderedPageBreak/>
              <w:t>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</w:t>
            </w:r>
            <w:r w:rsidR="006A645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 том числе</w:t>
            </w:r>
            <w:r w:rsidR="006A645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путем </w:t>
            </w:r>
            <w:r>
              <w:rPr>
                <w:rFonts w:ascii="Times New Roman" w:hAnsi="Times New Roman"/>
              </w:rPr>
              <w:lastRenderedPageBreak/>
              <w:t>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</w:t>
            </w:r>
            <w:proofErr w:type="spellStart"/>
            <w:r>
              <w:rPr>
                <w:rFonts w:ascii="Times New Roman" w:hAnsi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программ дополнительного образования, направлений внеурочной деятельности как элементов «</w:t>
            </w:r>
            <w:proofErr w:type="spellStart"/>
            <w:r>
              <w:rPr>
                <w:rFonts w:ascii="Times New Roman" w:hAnsi="Times New Roman"/>
              </w:rPr>
              <w:t>внеурочно-досуговой</w:t>
            </w:r>
            <w:proofErr w:type="spellEnd"/>
            <w:r>
              <w:rPr>
                <w:rFonts w:ascii="Times New Roman" w:hAnsi="Times New Roman"/>
              </w:rPr>
              <w:t>» модели.</w:t>
            </w:r>
          </w:p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Привлечение/вовлечение </w:t>
            </w:r>
            <w:proofErr w:type="spellStart"/>
            <w:r>
              <w:rPr>
                <w:rFonts w:ascii="Times New Roman" w:hAnsi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</w:rPr>
              <w:t xml:space="preserve"> организаций/партнеров к реализации модели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FF36D9"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  <w:vMerge/>
          </w:tcPr>
          <w:p w:rsidR="00FF36D9" w:rsidRDefault="00FF36D9"/>
        </w:tc>
        <w:tc>
          <w:tcPr>
            <w:tcW w:w="0" w:type="auto"/>
          </w:tcPr>
          <w:p w:rsidR="00FF36D9" w:rsidRDefault="00507485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FF36D9" w:rsidRDefault="005074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>, спортивной, иной деятельности для обучающихся в группах продленного дня.</w:t>
            </w:r>
            <w:proofErr w:type="gramEnd"/>
          </w:p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  <w:tr w:rsidR="00FF36D9"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36D9" w:rsidRDefault="0050748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F36D9" w:rsidRDefault="00FF36D9"/>
        </w:tc>
        <w:tc>
          <w:tcPr>
            <w:tcW w:w="0" w:type="auto"/>
          </w:tcPr>
          <w:p w:rsidR="00FF36D9" w:rsidRDefault="00FF36D9"/>
        </w:tc>
      </w:tr>
    </w:tbl>
    <w:p w:rsidR="006A6457" w:rsidRDefault="006A645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6A6457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Default="009674B1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баллов. </w:t>
            </w:r>
          </w:p>
          <w:p w:rsidR="009674B1" w:rsidRDefault="009674B1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Применение ЭОР из федерального перечня не закреплено в локальном нормативном акте о разработке рабочей программы учебного предмета.</w:t>
            </w:r>
          </w:p>
          <w:p w:rsidR="009674B1" w:rsidRDefault="00A256BE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Недостаточная методическая работа с педагогами по применению ЭОР на уроке.</w:t>
            </w:r>
          </w:p>
          <w:p w:rsidR="009674B1" w:rsidRDefault="00F668B6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Несовершенная система финансирования ИУП. Не используются возможности реализации образовательной программы в сетевой форме. </w:t>
            </w:r>
          </w:p>
          <w:p w:rsidR="009674B1" w:rsidRDefault="00F668B6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 Отсутствие системы формирования запроса.</w:t>
            </w:r>
          </w:p>
          <w:p w:rsidR="009674B1" w:rsidRDefault="00F668B6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  <w:p w:rsidR="009674B1" w:rsidRDefault="00BA3201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  <w:p w:rsidR="009674B1" w:rsidRDefault="00BA3201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Отсутствие или низкий уровень контроля со </w:t>
            </w:r>
            <w:r>
              <w:rPr>
                <w:rFonts w:ascii="Times New Roman" w:hAnsi="Times New Roman"/>
              </w:rPr>
              <w:lastRenderedPageBreak/>
              <w:t xml:space="preserve">стороны администрации за реализацией и соблюдением требований локального акта, регламентирующего формы, порядок, периодичность текущего контроля успеваемости и промежуточной аттестации обучающихся. Недостаточный уровень профессиональных компетенций педагогических работников для обеспечения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обучающихся, претендующих на получение медали «За особые успехи в учении» к ЕГЭ.</w:t>
            </w:r>
            <w:r w:rsidR="006B5005">
              <w:rPr>
                <w:rFonts w:ascii="Times New Roman" w:hAnsi="Times New Roman"/>
              </w:rPr>
              <w:t xml:space="preserve"> </w:t>
            </w:r>
            <w:proofErr w:type="gramStart"/>
            <w:r w:rsidR="006B5005"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  <w:proofErr w:type="gramEnd"/>
          </w:p>
          <w:p w:rsidR="009674B1" w:rsidRDefault="006B5005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9674B1" w:rsidRDefault="006B5005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инвалидностью. 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  <w:p w:rsidR="009674B1" w:rsidRDefault="006B5005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обеспечения информационной открытости образовательной организации.</w:t>
            </w:r>
          </w:p>
          <w:p w:rsidR="009674B1" w:rsidRDefault="00E40C36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  <w:p w:rsidR="009674B1" w:rsidRDefault="009674B1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4B1" w:rsidRDefault="009674B1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4B1" w:rsidRPr="0075658D" w:rsidRDefault="009674B1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E40C36" w:rsidRDefault="00E40C36" w:rsidP="00E40C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локальных актов по разработке рабочих программ с учетом использования ЭОР из федерального перечня. 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применению</w:t>
            </w:r>
            <w:proofErr w:type="gramEnd"/>
            <w:r>
              <w:rPr>
                <w:rFonts w:ascii="Times New Roman" w:hAnsi="Times New Roman"/>
              </w:rPr>
              <w:t xml:space="preserve"> ЭОР при реализации образовательных программ.</w:t>
            </w:r>
          </w:p>
          <w:p w:rsidR="00E40C36" w:rsidRDefault="00E40C36" w:rsidP="00E40C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рабочие программы учебных предметов видов деятельности, обеспечивающих применение ЭОР из федерального перечня.</w:t>
            </w:r>
          </w:p>
          <w:p w:rsidR="00E40C36" w:rsidRDefault="00E40C36" w:rsidP="00E40C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качества реализации образовательных программ, принятия управленческих решений по улучшению организации образовательной деятельности на основе применения ЭОР из федерального перечня.</w:t>
            </w:r>
          </w:p>
          <w:p w:rsidR="00AF745C" w:rsidRDefault="00E40C36" w:rsidP="00AF745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мониторинга и контроля применения ЭОР из федерального перечня на уроках и занятиях внеурочной деятельности.</w:t>
            </w:r>
            <w:r w:rsidR="00AF745C">
              <w:rPr>
                <w:rFonts w:ascii="Times New Roman" w:hAnsi="Times New Roman"/>
              </w:rPr>
              <w:t xml:space="preserve"> Организация обучения педагогических работников, не владеющих </w:t>
            </w:r>
            <w:proofErr w:type="gramStart"/>
            <w:r w:rsidR="00AF745C">
              <w:rPr>
                <w:rFonts w:ascii="Times New Roman" w:hAnsi="Times New Roman"/>
              </w:rPr>
              <w:t>ИКТ–технологиями</w:t>
            </w:r>
            <w:proofErr w:type="gramEnd"/>
            <w:r w:rsidR="00AF745C">
              <w:rPr>
                <w:rFonts w:ascii="Times New Roman" w:hAnsi="Times New Roman"/>
              </w:rPr>
              <w:t xml:space="preserve"> (курсы, семинары).</w:t>
            </w:r>
          </w:p>
          <w:p w:rsidR="00AF745C" w:rsidRDefault="00AF745C" w:rsidP="00AF745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</w:t>
            </w:r>
            <w:r>
              <w:rPr>
                <w:rFonts w:ascii="Times New Roman" w:hAnsi="Times New Roman"/>
              </w:rPr>
              <w:lastRenderedPageBreak/>
              <w:t xml:space="preserve">помощи педагогам в освоении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ИКТ-компетенций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AF745C" w:rsidRDefault="00AF745C" w:rsidP="00AF745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 педагогов на КПК по использованию ЭОР из федерального перечня на уроках и занятиях внеурочной деятельности.</w:t>
            </w:r>
          </w:p>
          <w:p w:rsidR="00AF745C" w:rsidRDefault="00AF745C" w:rsidP="00AF745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применению электронных образовательных ресурсов в образовательной деятельности. Оснащение ОО оборудованием, обеспечивающим возможность использования ЭОР на уроках и занятиях внеурочной деятельности. 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F745C" w:rsidRDefault="00AF745C" w:rsidP="00AF745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F745C" w:rsidRDefault="00AF745C" w:rsidP="00AF745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AF745C" w:rsidRDefault="00AF745C" w:rsidP="00AF745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</w:t>
            </w:r>
            <w:r>
              <w:rPr>
                <w:rFonts w:ascii="Times New Roman" w:hAnsi="Times New Roman"/>
              </w:rPr>
              <w:lastRenderedPageBreak/>
              <w:t>к продолжению обучения образовательных организациях высшего и среднего профессионального образования. 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F745C" w:rsidRDefault="00AF745C" w:rsidP="00AF745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F745C" w:rsidRDefault="00AF745C" w:rsidP="00AF745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9C5C5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F134F5" w:rsidRDefault="00AF745C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 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 </w:t>
            </w: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</w:t>
            </w:r>
            <w:r w:rsidR="00F134F5">
              <w:rPr>
                <w:rFonts w:ascii="Times New Roman" w:hAnsi="Times New Roman"/>
              </w:rPr>
              <w:t>Разработка системы контроля за соблюдением требований локального акта с закреплением ответственных</w:t>
            </w:r>
            <w:proofErr w:type="gramStart"/>
            <w:r w:rsidR="00F134F5">
              <w:rPr>
                <w:rFonts w:ascii="Times New Roman" w:hAnsi="Times New Roman"/>
              </w:rPr>
              <w:t>.</w:t>
            </w:r>
            <w:proofErr w:type="gramEnd"/>
            <w:r w:rsidR="009C5C5A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бработки образовательных запросов.</w:t>
            </w:r>
            <w:r w:rsidR="00F134F5">
              <w:rPr>
                <w:rFonts w:ascii="Times New Roman" w:hAnsi="Times New Roman"/>
              </w:rPr>
              <w:t xml:space="preserve"> Анализ результативности образовательной деятельности, в том числе в аспекте </w:t>
            </w:r>
            <w:proofErr w:type="spellStart"/>
            <w:r w:rsidR="00F134F5">
              <w:rPr>
                <w:rFonts w:ascii="Times New Roman" w:hAnsi="Times New Roman"/>
              </w:rPr>
              <w:t>наличяе</w:t>
            </w:r>
            <w:proofErr w:type="spellEnd"/>
            <w:r w:rsidR="00F134F5"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 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преодоление </w:t>
            </w:r>
            <w:proofErr w:type="spellStart"/>
            <w:r>
              <w:rPr>
                <w:rFonts w:ascii="Times New Roman" w:hAnsi="Times New Roman"/>
              </w:rPr>
              <w:lastRenderedPageBreak/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</w:t>
            </w:r>
            <w:proofErr w:type="gramStart"/>
            <w:r>
              <w:rPr>
                <w:rFonts w:ascii="Times New Roman" w:hAnsi="Times New Roman"/>
              </w:rPr>
              <w:t>обучения, 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 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различных этапах проведения 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9C5C5A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лимпиады.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Осуществление административного </w:t>
            </w:r>
            <w:r>
              <w:rPr>
                <w:rFonts w:ascii="Times New Roman" w:hAnsi="Times New Roman"/>
              </w:rPr>
              <w:lastRenderedPageBreak/>
              <w:t xml:space="preserve">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 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F134F5" w:rsidRDefault="00F134F5" w:rsidP="00F134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1825B2" w:rsidRPr="0075658D" w:rsidRDefault="00F134F5" w:rsidP="00F134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6A6457" w:rsidRDefault="00F134F5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баллов. </w:t>
            </w:r>
          </w:p>
          <w:p w:rsidR="001825B2" w:rsidRPr="0075658D" w:rsidRDefault="00BD147F" w:rsidP="006A64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разработана рабочая программа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>/рабочая программа воспитания нуждается в корректировке.</w:t>
            </w:r>
            <w:r w:rsidR="003C5D3A">
              <w:rPr>
                <w:rFonts w:ascii="Times New Roman" w:hAnsi="Times New Roman"/>
              </w:rPr>
              <w:t xml:space="preserve"> В общеобразовательной организации не предусмотрена деятельность представителей родительского сообщества.</w:t>
            </w:r>
            <w:r w:rsidR="00A50019">
              <w:rPr>
                <w:rFonts w:ascii="Times New Roman" w:hAnsi="Times New Roman"/>
              </w:rPr>
              <w:t xml:space="preserve"> Отсутствие открытости, систе</w:t>
            </w:r>
            <w:r w:rsidR="003C5D3A">
              <w:rPr>
                <w:rFonts w:ascii="Times New Roman" w:hAnsi="Times New Roman"/>
              </w:rPr>
              <w:t>мности в работе с родителями. Родители не участвуют</w:t>
            </w:r>
            <w:proofErr w:type="gramStart"/>
            <w:r w:rsidR="00A50019">
              <w:rPr>
                <w:rFonts w:ascii="Times New Roman" w:hAnsi="Times New Roman"/>
              </w:rPr>
              <w:t xml:space="preserve"> Н</w:t>
            </w:r>
            <w:proofErr w:type="gramEnd"/>
            <w:r w:rsidR="00A50019">
              <w:rPr>
                <w:rFonts w:ascii="Times New Roman" w:hAnsi="Times New Roman"/>
              </w:rPr>
              <w:t xml:space="preserve">е стимулируется развитие неформальных форм </w:t>
            </w:r>
            <w:r w:rsidR="00A50019">
              <w:rPr>
                <w:rFonts w:ascii="Times New Roman" w:hAnsi="Times New Roman"/>
              </w:rPr>
              <w:lastRenderedPageBreak/>
              <w:t>взаимодействия образовательной организации и родителей</w:t>
            </w:r>
            <w:r w:rsidR="003C5D3A">
              <w:rPr>
                <w:rFonts w:ascii="Times New Roman" w:hAnsi="Times New Roman"/>
              </w:rPr>
              <w:t xml:space="preserve"> в разработке рабочей программы воспитания. </w:t>
            </w:r>
            <w:r w:rsidR="00A50019"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="00A50019">
              <w:rPr>
                <w:rFonts w:ascii="Times New Roman" w:hAnsi="Times New Roman"/>
              </w:rPr>
              <w:t>обучающихся</w:t>
            </w:r>
            <w:proofErr w:type="gramEnd"/>
            <w:r w:rsidR="00A50019">
              <w:rPr>
                <w:rFonts w:ascii="Times New Roman" w:hAnsi="Times New Roman"/>
              </w:rPr>
              <w:t>. Недостаточный уровень профессиональных компетенций управленческой команды в части организации реализации программы краеведения и школьного туризма. Отсутствие материально-технического оснащения для реализации прог</w:t>
            </w:r>
            <w:r w:rsidR="001A6F44">
              <w:rPr>
                <w:rFonts w:ascii="Times New Roman" w:hAnsi="Times New Roman"/>
              </w:rPr>
              <w:t>рамм по туризму.</w:t>
            </w:r>
            <w:r w:rsidR="00A50019">
              <w:rPr>
                <w:rFonts w:ascii="Times New Roman" w:hAnsi="Times New Roman"/>
              </w:rPr>
              <w:t xml:space="preserve"> В должностные обязанности членов управленческой команды не включен функционал по реализации </w:t>
            </w:r>
            <w:proofErr w:type="spellStart"/>
            <w:r w:rsidR="00A50019">
              <w:rPr>
                <w:rFonts w:ascii="Times New Roman" w:hAnsi="Times New Roman"/>
              </w:rPr>
              <w:t>профориентационной</w:t>
            </w:r>
            <w:proofErr w:type="spellEnd"/>
            <w:r w:rsidR="00A50019">
              <w:rPr>
                <w:rFonts w:ascii="Times New Roman" w:hAnsi="Times New Roman"/>
              </w:rPr>
              <w:t xml:space="preserve"> деятельности. Отсутствие</w:t>
            </w:r>
            <w:r w:rsidR="001A6F44">
              <w:rPr>
                <w:rFonts w:ascii="Times New Roman" w:hAnsi="Times New Roman"/>
              </w:rPr>
              <w:t xml:space="preserve"> необ</w:t>
            </w:r>
            <w:r w:rsidR="00A50019">
              <w:rPr>
                <w:rFonts w:ascii="Times New Roman" w:hAnsi="Times New Roman"/>
              </w:rPr>
              <w:t xml:space="preserve">ходимого личного и группового снаряжения. </w:t>
            </w:r>
            <w:r w:rsidR="001A6F44"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1349" w:type="pct"/>
          </w:tcPr>
          <w:p w:rsidR="001A6F44" w:rsidRDefault="001A6F44" w:rsidP="006A645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рабочей программы воспитания в соответствии с федеральной рабочей программой воспитания. Организация корректировки рабочей программы воспитания с учетом показателей самодиагностики "Школы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России", в том числе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ОВЗ.</w:t>
            </w:r>
          </w:p>
          <w:p w:rsidR="001A6F44" w:rsidRDefault="001A6F44" w:rsidP="001A6F4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при разработке рабочей программы воспитания требований к </w:t>
            </w:r>
            <w:r>
              <w:rPr>
                <w:rFonts w:ascii="Times New Roman" w:hAnsi="Times New Roman"/>
              </w:rPr>
              <w:lastRenderedPageBreak/>
              <w:t>условиям работы с обучающимися с особыми образовательными потребностями: обучающимися с инвалидностью, с ОВЗ, из социально уязвимых групп (например, воспитанники детских домов, из семей мигрантов, билингвы и др.), одарёнными, с отклоняющимся поведением.</w:t>
            </w:r>
            <w:proofErr w:type="gramEnd"/>
          </w:p>
          <w:p w:rsidR="001A6F44" w:rsidRDefault="001A6F44" w:rsidP="001A6F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Учет при разработке рабочей программы воспитания требований примерных адаптированных основных образовательных программ для обучающихся каждой нозологической группы к организации среды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ОВЗ.</w:t>
            </w:r>
          </w:p>
          <w:p w:rsidR="00805AB1" w:rsidRPr="00805AB1" w:rsidRDefault="001A6F44" w:rsidP="001A6F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Учет при разработке рабочей программы воспитания особых задач воспитания обучающихся с особыми образовательными потребностями: </w:t>
            </w:r>
          </w:p>
          <w:p w:rsidR="00805AB1" w:rsidRPr="00805AB1" w:rsidRDefault="001A6F44" w:rsidP="001A6F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      </w:r>
          </w:p>
          <w:p w:rsidR="00805AB1" w:rsidRPr="00805AB1" w:rsidRDefault="001A6F44" w:rsidP="001A6F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формирование доброжелательного отношения к обучающимся и их семьям со стороны всех участников образовательных отношений; </w:t>
            </w:r>
          </w:p>
          <w:p w:rsidR="00805AB1" w:rsidRPr="00805AB1" w:rsidRDefault="001A6F44" w:rsidP="001A6F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построение воспитательной деятельности с учётом индивидуальных особенностей и возможностей каждого обучающегося; </w:t>
            </w:r>
          </w:p>
          <w:p w:rsidR="001A6F44" w:rsidRDefault="001A6F44" w:rsidP="001A6F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      </w:r>
          </w:p>
          <w:p w:rsidR="001A6F44" w:rsidRDefault="001A6F44" w:rsidP="001A6F4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  <w:p w:rsidR="001825B2" w:rsidRDefault="001A6F44" w:rsidP="00805AB1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деятельности.</w:t>
            </w:r>
            <w:r w:rsidR="00FA6954">
              <w:rPr>
                <w:rFonts w:ascii="Times New Roman" w:hAnsi="Times New Roman"/>
              </w:rPr>
              <w:t xml:space="preserve"> </w:t>
            </w:r>
          </w:p>
          <w:p w:rsidR="00FA6954" w:rsidRDefault="00FA6954" w:rsidP="00FA69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FA6954" w:rsidRDefault="00FA6954" w:rsidP="00FA69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FA6954" w:rsidRDefault="00FA6954" w:rsidP="00FA69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Внесение изменений в план методической работы, обеспечив изучение содержания федеральной рабочей программы </w:t>
            </w:r>
            <w:r>
              <w:rPr>
                <w:rFonts w:ascii="Times New Roman" w:hAnsi="Times New Roman"/>
              </w:rPr>
              <w:lastRenderedPageBreak/>
              <w:t>воспитания в части взаимодействия образовательной организации и родителей.</w:t>
            </w:r>
          </w:p>
          <w:p w:rsidR="00FA6954" w:rsidRDefault="00FA6954" w:rsidP="00FA69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FA6954" w:rsidRDefault="00FA6954" w:rsidP="00FA69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FA6954" w:rsidRDefault="00FA6954" w:rsidP="00FA69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 Разработка положения о кадровом резерве общеобразовательной организации.</w:t>
            </w:r>
          </w:p>
          <w:p w:rsidR="00FA6954" w:rsidRDefault="00FA6954" w:rsidP="00FA69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FA6954" w:rsidRDefault="00FA6954" w:rsidP="00FA69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FA6954" w:rsidRDefault="00FA6954" w:rsidP="00FA695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</w:t>
            </w:r>
            <w:r>
              <w:rPr>
                <w:rFonts w:ascii="Times New Roman" w:hAnsi="Times New Roman"/>
              </w:rPr>
              <w:lastRenderedPageBreak/>
              <w:t>организации краеведческой деятельности и школьного туризма. 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181100" w:rsidRDefault="00FA6954" w:rsidP="001811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планирование материально-технического оснащения, необходимого для реализации программы</w:t>
            </w:r>
            <w:r w:rsidR="00181100">
              <w:rPr>
                <w:rFonts w:ascii="Times New Roman" w:hAnsi="Times New Roman"/>
              </w:rPr>
              <w:t xml:space="preserve"> Интеграция туристско-краеведческой деятельности в программу воспитания общеобразовательной организации.</w:t>
            </w:r>
          </w:p>
          <w:p w:rsidR="00181100" w:rsidRDefault="00181100" w:rsidP="001811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81100" w:rsidRDefault="00181100" w:rsidP="001811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805AB1" w:rsidRPr="00805AB1" w:rsidRDefault="00181100" w:rsidP="001811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</w:t>
            </w:r>
          </w:p>
          <w:p w:rsidR="00805AB1" w:rsidRPr="00805AB1" w:rsidRDefault="00181100" w:rsidP="001811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реализация программ урочной и внеурочной деятельности, дополнительного образования по краеведению и школьному туризму; </w:t>
            </w:r>
          </w:p>
          <w:p w:rsidR="00805AB1" w:rsidRPr="00805AB1" w:rsidRDefault="00181100" w:rsidP="001811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организация профильных каникулярных отрядов, слетов, мастер-классов, экскурсий, конкурсов по краеведению и школьному туризму; </w:t>
            </w:r>
          </w:p>
          <w:p w:rsidR="00181100" w:rsidRDefault="00181100" w:rsidP="001811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FA6954" w:rsidRPr="0075658D" w:rsidRDefault="00181100" w:rsidP="00B003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</w:t>
            </w:r>
            <w:r>
              <w:rPr>
                <w:rFonts w:ascii="Times New Roman" w:hAnsi="Times New Roman"/>
              </w:rPr>
              <w:lastRenderedPageBreak/>
              <w:t>туризма в общеобразовательной организации</w:t>
            </w:r>
            <w:r w:rsidR="00FA6954">
              <w:rPr>
                <w:rFonts w:ascii="Times New Roman" w:hAnsi="Times New Roman"/>
              </w:rPr>
              <w:t xml:space="preserve"> краеведения или школьного туризма.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B0030B" w:rsidRDefault="00181100" w:rsidP="00B0030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баллов. </w:t>
            </w:r>
          </w:p>
          <w:p w:rsidR="001825B2" w:rsidRDefault="00181100" w:rsidP="00B003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Отсутствие сетевой формы реализации программы. Отсутствие квалифицированных специалистов. </w:t>
            </w:r>
          </w:p>
          <w:p w:rsidR="00181100" w:rsidRDefault="00181100" w:rsidP="00B0030B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 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  <w:p w:rsidR="00181100" w:rsidRDefault="00181100" w:rsidP="00B003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  <w:p w:rsidR="00181100" w:rsidRDefault="004B5B2D" w:rsidP="00B0030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 Отсутствие материально-технической базы для проведения массовых физкультурно-спортивных мероприятий.  </w:t>
            </w:r>
          </w:p>
          <w:p w:rsidR="004B5B2D" w:rsidRPr="0075658D" w:rsidRDefault="004B5B2D" w:rsidP="00B0030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1349" w:type="pct"/>
          </w:tcPr>
          <w:p w:rsidR="00E54C38" w:rsidRDefault="00E54C38" w:rsidP="00E54C3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825B2" w:rsidRDefault="00E54C38" w:rsidP="00E54C38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  <w:p w:rsidR="00E54C38" w:rsidRDefault="00E54C38" w:rsidP="00E54C3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54C38" w:rsidRDefault="00E54C38" w:rsidP="00E54C3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E54C38" w:rsidRDefault="00E54C38" w:rsidP="00E54C38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квалифицированных специалистов посредством сетевой формы реализации программы. </w:t>
            </w:r>
          </w:p>
          <w:p w:rsidR="00E54C38" w:rsidRDefault="00E54C38" w:rsidP="00E54C3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060CA0" w:rsidRDefault="00E54C38" w:rsidP="00060CA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</w:t>
            </w:r>
            <w:r>
              <w:rPr>
                <w:rFonts w:ascii="Times New Roman" w:hAnsi="Times New Roman"/>
              </w:rPr>
              <w:lastRenderedPageBreak/>
              <w:t>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  <w:r w:rsidR="00060CA0">
              <w:rPr>
                <w:rFonts w:ascii="Times New Roman" w:hAnsi="Times New Roman"/>
              </w:rPr>
              <w:t xml:space="preserve"> Организация обновления содержания программы воспитания, включая календарный план воспитательной работы.</w:t>
            </w:r>
          </w:p>
          <w:p w:rsidR="00E54C38" w:rsidRDefault="00060CA0" w:rsidP="00B0030B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детско-взрослой событийной общности.  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  <w:p w:rsidR="00060CA0" w:rsidRPr="0075658D" w:rsidRDefault="00060CA0" w:rsidP="00B003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B0030B" w:rsidRDefault="00E54C38" w:rsidP="00B0030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баллов. </w:t>
            </w:r>
          </w:p>
          <w:p w:rsidR="001825B2" w:rsidRDefault="00060CA0" w:rsidP="00B0030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выстроена система выявления и развития одаренности.</w:t>
            </w:r>
            <w:r w:rsidR="00B20096">
              <w:rPr>
                <w:rFonts w:ascii="Times New Roman" w:hAnsi="Times New Roman"/>
              </w:rPr>
              <w:t xml:space="preserve"> </w:t>
            </w:r>
          </w:p>
          <w:p w:rsidR="00060CA0" w:rsidRDefault="00B20096" w:rsidP="00B0030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Отсутствие мониторинга интересов и способностей обучающихся. Недостаточная работа по привлечению обучающихся к участию в конкурсах, фестивалях, олимпиадах, конференциях. 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 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  <w:r w:rsidR="00101BAF">
              <w:rPr>
                <w:rFonts w:ascii="Times New Roman" w:hAnsi="Times New Roman"/>
              </w:rPr>
              <w:t xml:space="preserve"> 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 Кадровый дефицит специалистов по дополнительному образованию детей.  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060CA0" w:rsidRDefault="00101BAF" w:rsidP="00B0030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 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</w:t>
            </w:r>
            <w:r w:rsidR="00402705">
              <w:rPr>
                <w:rFonts w:ascii="Times New Roman" w:hAnsi="Times New Roman"/>
              </w:rPr>
              <w:t xml:space="preserve"> </w:t>
            </w:r>
          </w:p>
          <w:p w:rsidR="00060CA0" w:rsidRDefault="00402705" w:rsidP="00B0030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  <w:p w:rsidR="00402705" w:rsidRPr="0075658D" w:rsidRDefault="00402705" w:rsidP="00B0030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Низкий уровень организационно-управленческих компетенций управленческой команды. Недостаточная работа по формированию заинтересованности в сетевом взаимодействии педагогических работников, обучающихся и их родителей </w:t>
            </w:r>
            <w:r>
              <w:rPr>
                <w:rFonts w:ascii="Times New Roman" w:hAnsi="Times New Roman"/>
              </w:rPr>
              <w:lastRenderedPageBreak/>
              <w:t xml:space="preserve">(законных представителей). Отсутствие разработанных образовательных программ, реализующихся в сетевой форме, по всем шести направленностям. 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 Несбалансированность системы внеурочной деятельности. 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 xml:space="preserve">аправлений образовательного организации. </w:t>
            </w:r>
            <w:r w:rsidR="00D52B4A"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 Отсутствие школьного хора как формы реализации дополнительных общеобразовательных программ. Отсутствие административного </w:t>
            </w:r>
            <w:proofErr w:type="gramStart"/>
            <w:r w:rsidR="00D52B4A">
              <w:rPr>
                <w:rFonts w:ascii="Times New Roman" w:hAnsi="Times New Roman"/>
              </w:rPr>
              <w:t>контроля за</w:t>
            </w:r>
            <w:proofErr w:type="gramEnd"/>
            <w:r w:rsidR="00D52B4A">
              <w:rPr>
                <w:rFonts w:ascii="Times New Roman" w:hAnsi="Times New Roman"/>
              </w:rPr>
              <w:t xml:space="preserve"> реализацией программ школьных творческих объединений </w:t>
            </w:r>
            <w:r w:rsidR="00D52B4A">
              <w:rPr>
                <w:rFonts w:ascii="Times New Roman" w:hAnsi="Times New Roman"/>
              </w:rPr>
              <w:lastRenderedPageBreak/>
              <w:t>и проведением мероприятий школьных творческих объединений.  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объединения). Отсутствует сводный план мероприятий школьных творческих объединений.</w:t>
            </w:r>
          </w:p>
        </w:tc>
        <w:tc>
          <w:tcPr>
            <w:tcW w:w="1349" w:type="pct"/>
          </w:tcPr>
          <w:p w:rsidR="00E44022" w:rsidRDefault="00D52B4A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  <w:r w:rsidR="00E44022">
              <w:rPr>
                <w:rFonts w:ascii="Times New Roman" w:hAnsi="Times New Roman"/>
              </w:rPr>
              <w:t xml:space="preserve"> 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</w:t>
            </w:r>
            <w:r>
              <w:rPr>
                <w:rFonts w:ascii="Times New Roman" w:hAnsi="Times New Roman"/>
              </w:rPr>
              <w:lastRenderedPageBreak/>
              <w:t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Проведение мониторинга участия обучающихся в конкурсах, фестивалях, олимпиадах, конференциях.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1825B2" w:rsidRDefault="00E44022" w:rsidP="00E4402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движении.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классных </w:t>
            </w:r>
            <w:r>
              <w:rPr>
                <w:rFonts w:ascii="Times New Roman" w:hAnsi="Times New Roman"/>
              </w:rPr>
              <w:lastRenderedPageBreak/>
              <w:t>руководителей с мотивированными обучающимися, их родителями и учителями-предметниками.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 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E44022" w:rsidRDefault="00E44022" w:rsidP="00E44022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  <w:p w:rsidR="00E44022" w:rsidRDefault="00E44022" w:rsidP="00E4402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</w:t>
            </w:r>
            <w:r>
              <w:rPr>
                <w:rFonts w:ascii="Times New Roman" w:hAnsi="Times New Roman"/>
              </w:rPr>
              <w:lastRenderedPageBreak/>
              <w:t>формирование ИОМ для руководителя (заместителя руководителя).</w:t>
            </w:r>
          </w:p>
          <w:p w:rsidR="003B3327" w:rsidRDefault="00E44022" w:rsidP="003B332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  <w:r w:rsidR="003B3327">
              <w:rPr>
                <w:rFonts w:ascii="Times New Roman" w:hAnsi="Times New Roman"/>
              </w:rPr>
              <w:t xml:space="preserve"> 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="003B3327">
              <w:rPr>
                <w:rFonts w:ascii="Times New Roman" w:hAnsi="Times New Roman"/>
              </w:rPr>
              <w:t>о-</w:t>
            </w:r>
            <w:proofErr w:type="gramEnd"/>
            <w:r w:rsidR="003B3327"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3B3327" w:rsidRDefault="003B3327" w:rsidP="003B33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профессиональными образовательными организациями и образовательными организациями высшего образования и др. 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</w:t>
            </w:r>
            <w:r>
              <w:rPr>
                <w:rFonts w:ascii="Times New Roman" w:hAnsi="Times New Roman"/>
              </w:rPr>
              <w:lastRenderedPageBreak/>
              <w:t xml:space="preserve">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программ.</w:t>
            </w:r>
          </w:p>
          <w:p w:rsidR="003B3327" w:rsidRDefault="003B3327" w:rsidP="003B33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3B3327" w:rsidRDefault="003B3327" w:rsidP="003B33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. 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B3327" w:rsidRDefault="003B3327" w:rsidP="003B33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3B3327" w:rsidRDefault="003B3327" w:rsidP="003B33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 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</w:t>
            </w:r>
            <w:r>
              <w:rPr>
                <w:rFonts w:ascii="Times New Roman" w:hAnsi="Times New Roman"/>
              </w:rPr>
              <w:lastRenderedPageBreak/>
              <w:t>целями и задачами образовательной организации, интересами и потребностями обучающихся.</w:t>
            </w:r>
          </w:p>
          <w:p w:rsidR="003B3327" w:rsidRDefault="003B3327" w:rsidP="003B33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3B3327" w:rsidRDefault="003B3327" w:rsidP="003B33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E44022" w:rsidRDefault="003B3327" w:rsidP="003B332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  <w:p w:rsidR="003B3327" w:rsidRDefault="003B3327" w:rsidP="003B33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мероприятий. 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3B3327" w:rsidRDefault="003B3327" w:rsidP="003B332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3B3327" w:rsidRPr="0075658D" w:rsidRDefault="003B3327" w:rsidP="003B33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школьных творческих </w:t>
            </w:r>
            <w:r>
              <w:rPr>
                <w:rFonts w:ascii="Times New Roman" w:hAnsi="Times New Roman"/>
              </w:rPr>
              <w:lastRenderedPageBreak/>
              <w:t xml:space="preserve">объединений.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B0030B" w:rsidRDefault="0005488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баллов. </w:t>
            </w:r>
          </w:p>
          <w:p w:rsidR="001825B2" w:rsidRDefault="00685372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должностные обязанности членов управленческой команды не включен функционал по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 Отсутствие сетевой формы реализации образовательной программы. Недостаточный уровень управленческих компетенций по организации профессионального обучения обучающихся в общеобразовательной организации. Отсутствие программ профессиональной подготовки по профессиям рабочих и должностям служащих. Низкий уровень организации практической части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в образовательной организации.</w:t>
            </w:r>
          </w:p>
          <w:p w:rsidR="009779D6" w:rsidRPr="0075658D" w:rsidRDefault="009779D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  <w:proofErr w:type="gramEnd"/>
          </w:p>
        </w:tc>
        <w:tc>
          <w:tcPr>
            <w:tcW w:w="1349" w:type="pct"/>
          </w:tcPr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уровня профессиональных компетенций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 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 Обеспечение повышение уровня управленческих компетенций по выполнению трудовой функции управление образовательной организацией в части организации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 обучающихся в общеобразовательной организации. 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685372" w:rsidRDefault="00685372" w:rsidP="00685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 Обеспечение участия обучающихся школы в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9779D6" w:rsidRDefault="00685372" w:rsidP="009779D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Обеспецение</w:t>
            </w:r>
            <w:proofErr w:type="spellEnd"/>
            <w:r>
              <w:rPr>
                <w:rFonts w:ascii="Times New Roman" w:hAnsi="Times New Roman"/>
              </w:rPr>
              <w:t xml:space="preserve"> участия педагогов-</w:t>
            </w:r>
            <w:r>
              <w:rPr>
                <w:rFonts w:ascii="Times New Roman" w:hAnsi="Times New Roman"/>
              </w:rPr>
              <w:lastRenderedPageBreak/>
              <w:t>навигаторов в программе повышения квалификации в рамках проекта "Билет в будущее"</w:t>
            </w:r>
            <w:r w:rsidR="009779D6">
              <w:rPr>
                <w:rFonts w:ascii="Times New Roman" w:hAnsi="Times New Roman"/>
              </w:rPr>
              <w:t xml:space="preserve">. Организация участия </w:t>
            </w:r>
            <w:proofErr w:type="gramStart"/>
            <w:r w:rsidR="009779D6">
              <w:rPr>
                <w:rFonts w:ascii="Times New Roman" w:hAnsi="Times New Roman"/>
              </w:rPr>
              <w:t>обучающихся</w:t>
            </w:r>
            <w:proofErr w:type="gramEnd"/>
            <w:r w:rsidR="009779D6">
              <w:rPr>
                <w:rFonts w:ascii="Times New Roman" w:hAnsi="Times New Roman"/>
              </w:rPr>
              <w:t xml:space="preserve"> 6 – 11 класс в проекте «Билет в будущее».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:rsidR="001825B2" w:rsidRPr="0075658D" w:rsidRDefault="009779D6" w:rsidP="009779D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B0030B" w:rsidRDefault="009779D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балла. </w:t>
            </w:r>
          </w:p>
          <w:p w:rsidR="001825B2" w:rsidRDefault="009779D6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заместителей директора по учебно-воспитательной работе в части организации условий (методических объединений/кафедр / методических советов) для развития профессиональных компетенций педагогических работников общеобразовательной организации.</w:t>
            </w:r>
          </w:p>
          <w:p w:rsidR="009779D6" w:rsidRDefault="009779D6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года).</w:t>
            </w:r>
            <w:r w:rsidR="00593C48">
              <w:rPr>
                <w:rFonts w:ascii="Times New Roman" w:hAnsi="Times New Roman"/>
              </w:rPr>
              <w:t xml:space="preserve"> Отсутствие педагогов, участвующих в профессиональных конкурсах на всероссийском уровне.</w:t>
            </w:r>
          </w:p>
          <w:p w:rsidR="00FC15E1" w:rsidRDefault="00FC15E1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  <w:p w:rsidR="00FC15E1" w:rsidRPr="0075658D" w:rsidRDefault="00FC15E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1349" w:type="pct"/>
          </w:tcPr>
          <w:p w:rsidR="001825B2" w:rsidRDefault="009779D6" w:rsidP="00B0030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Повышение квалификации заместителей директора по учебно-воспитательной работе по вопросам организации методической работы, в том числе по обеспечению методического сопровождения деятельности учителей.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ресурсных условий (нормативно-правовые, кадровые, информационно-технические, материально-технические) для создания развития методической службы общеобразовательной организации.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методической службы школы с учетом ресурсов и дефицитов педагогов образовательной организации.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Доработка/модернизация структуры методической службы, включение в структуру методической </w:t>
            </w:r>
            <w:proofErr w:type="gramStart"/>
            <w:r>
              <w:rPr>
                <w:rFonts w:ascii="Times New Roman" w:hAnsi="Times New Roman"/>
              </w:rPr>
              <w:t>службы методических объединений / кафедр / методических советов учителей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</w:rPr>
              <w:t>программы/проекта модернизации/трансформации методической службы общеобразовательной</w:t>
            </w:r>
            <w:proofErr w:type="gramEnd"/>
            <w:r>
              <w:rPr>
                <w:rFonts w:ascii="Times New Roman" w:hAnsi="Times New Roman"/>
              </w:rPr>
              <w:t xml:space="preserve"> организации: организация деятельности по обеспечению методических объединений/кафедр/методических советов ресурсами (нормативно-правовые, кадровые, информационно-технические, материально-технические).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в установленном уставом порядке локальных актов, регламентирующих работу методических объединений / кафедр / методических советов учителей.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должностной </w:t>
            </w:r>
            <w:proofErr w:type="gramStart"/>
            <w:r>
              <w:rPr>
                <w:rFonts w:ascii="Times New Roman" w:hAnsi="Times New Roman"/>
              </w:rPr>
              <w:t>инструкции руководителя методического объединения / кафедры / методического совета учителей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плана работы методических объединений / кафедр / методических советов учителей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положений локальных актов и планов работы в деятельности методических служб образовательной организации.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деятельности  методических объединений/кафедр/методических советов.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педагогических работников, занимающих активную позицию в работе методических объединений/кафедр/методических советов.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проблемно-творческих групп; организация сетевых профессиональных педагогических сообществ и ассоциаций педагогических работников; формирование «пар» педагогов, объединенных на разных основаниях, организация сетевого взаимодействия с другими школами по принципу школьных методических округов (при малочисленном составе педагогических работников). 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</w:t>
            </w:r>
            <w:r>
              <w:rPr>
                <w:rFonts w:ascii="Times New Roman" w:hAnsi="Times New Roman"/>
              </w:rPr>
              <w:lastRenderedPageBreak/>
              <w:t xml:space="preserve">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779D6" w:rsidRDefault="009779D6" w:rsidP="009779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593C48" w:rsidRDefault="009779D6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  <w:r w:rsidR="00593C48">
              <w:rPr>
                <w:rFonts w:ascii="Times New Roman" w:hAnsi="Times New Roman"/>
              </w:rPr>
              <w:t xml:space="preserve"> Проведение мониторинга участия педагогов в конкурсном движении (за три последних года).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</w:t>
            </w:r>
            <w:r>
              <w:rPr>
                <w:rFonts w:ascii="Times New Roman" w:hAnsi="Times New Roman"/>
              </w:rPr>
              <w:lastRenderedPageBreak/>
              <w:t xml:space="preserve">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</w:t>
            </w:r>
            <w:r>
              <w:rPr>
                <w:rFonts w:ascii="Times New Roman" w:hAnsi="Times New Roman"/>
              </w:rPr>
              <w:lastRenderedPageBreak/>
              <w:t>эксперта, члена жюри, руководителя краткосрочного проекта.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93C48" w:rsidRDefault="00593C48" w:rsidP="00593C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FC15E1" w:rsidRDefault="00593C48" w:rsidP="00FC15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  <w:r w:rsidR="00FC15E1">
              <w:rPr>
                <w:rFonts w:ascii="Times New Roman" w:hAnsi="Times New Roman"/>
              </w:rPr>
              <w:t xml:space="preserve"> 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C15E1" w:rsidRDefault="00FC15E1" w:rsidP="00FC15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C15E1" w:rsidRDefault="00FC15E1" w:rsidP="00FC15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FC15E1" w:rsidRDefault="00FC15E1" w:rsidP="00FC15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FC15E1" w:rsidRDefault="00FC15E1" w:rsidP="00FC15E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  <w:r>
              <w:rPr>
                <w:rFonts w:ascii="Times New Roman" w:hAnsi="Times New Roman"/>
              </w:rPr>
              <w:t xml:space="preserve"> 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C15E1" w:rsidRDefault="00FC15E1" w:rsidP="00FC15E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779D6" w:rsidRPr="0075658D" w:rsidRDefault="00FC15E1" w:rsidP="00B003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B0030B" w:rsidRDefault="00FC15E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баллов. </w:t>
            </w:r>
          </w:p>
          <w:p w:rsidR="001825B2" w:rsidRDefault="00B43F87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</w:t>
            </w:r>
            <w:r>
              <w:rPr>
                <w:rFonts w:ascii="Times New Roman" w:hAnsi="Times New Roman"/>
              </w:rPr>
              <w:lastRenderedPageBreak/>
              <w:t>возраста, их родителям).</w:t>
            </w:r>
            <w:proofErr w:type="gramEnd"/>
            <w:r>
              <w:rPr>
                <w:rFonts w:ascii="Times New Roman" w:hAnsi="Times New Roman"/>
              </w:rPr>
              <w:t xml:space="preserve"> Кабинет педагога-психолога не оборудован автоматизированным рабочим местом.</w:t>
            </w:r>
          </w:p>
          <w:p w:rsidR="00B43F87" w:rsidRPr="0075658D" w:rsidRDefault="00B43F8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антисоциальным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  <w:r w:rsidR="00B116DC">
              <w:rPr>
                <w:rFonts w:ascii="Times New Roman" w:hAnsi="Times New Roman"/>
              </w:rPr>
              <w:t xml:space="preserve"> Отсутствует эффективное распределение сфер ответственности в вопросах профилактики </w:t>
            </w:r>
            <w:proofErr w:type="spellStart"/>
            <w:r w:rsidR="00B116DC">
              <w:rPr>
                <w:rFonts w:ascii="Times New Roman" w:hAnsi="Times New Roman"/>
              </w:rPr>
              <w:t>девиантного</w:t>
            </w:r>
            <w:proofErr w:type="spellEnd"/>
            <w:r w:rsidR="00B116DC">
              <w:rPr>
                <w:rFonts w:ascii="Times New Roman" w:hAnsi="Times New Roman"/>
              </w:rPr>
              <w:t xml:space="preserve"> поведения обучающихся. 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="00B116DC">
              <w:rPr>
                <w:rFonts w:ascii="Times New Roman" w:hAnsi="Times New Roman"/>
              </w:rPr>
              <w:t>девиантного</w:t>
            </w:r>
            <w:proofErr w:type="spellEnd"/>
            <w:r w:rsidR="00B116DC">
              <w:rPr>
                <w:rFonts w:ascii="Times New Roman" w:hAnsi="Times New Roman"/>
              </w:rPr>
              <w:t xml:space="preserve"> поведения.</w:t>
            </w:r>
            <w:r w:rsidR="00E6019A">
              <w:rPr>
                <w:rFonts w:ascii="Times New Roman" w:hAnsi="Times New Roman"/>
              </w:rPr>
              <w:t xml:space="preserve"> Не обеспечивается взаимодействие с родителями по вопросам профилактики </w:t>
            </w:r>
            <w:proofErr w:type="spellStart"/>
            <w:r w:rsidR="00E6019A">
              <w:rPr>
                <w:rFonts w:ascii="Times New Roman" w:hAnsi="Times New Roman"/>
              </w:rPr>
              <w:t>девиантного</w:t>
            </w:r>
            <w:proofErr w:type="spellEnd"/>
            <w:r w:rsidR="00E6019A">
              <w:rPr>
                <w:rFonts w:ascii="Times New Roman" w:hAnsi="Times New Roman"/>
              </w:rPr>
              <w:t xml:space="preserve"> поведения </w:t>
            </w:r>
            <w:proofErr w:type="gramStart"/>
            <w:r w:rsidR="00E6019A">
              <w:rPr>
                <w:rFonts w:ascii="Times New Roman" w:hAnsi="Times New Roman"/>
              </w:rPr>
              <w:t>обучающихся</w:t>
            </w:r>
            <w:proofErr w:type="gramEnd"/>
            <w:r w:rsidR="00E6019A">
              <w:rPr>
                <w:rFonts w:ascii="Times New Roman" w:hAnsi="Times New Roman"/>
              </w:rPr>
              <w:t>. Отсутствует административный контроль.</w:t>
            </w:r>
          </w:p>
        </w:tc>
        <w:tc>
          <w:tcPr>
            <w:tcW w:w="1349" w:type="pct"/>
          </w:tcPr>
          <w:p w:rsidR="00B43F87" w:rsidRDefault="00B43F87" w:rsidP="00B43F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B43F87" w:rsidRDefault="00B43F87" w:rsidP="00B43F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B43F87" w:rsidRDefault="00B43F87" w:rsidP="00B43F8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1825B2" w:rsidRDefault="00B43F87" w:rsidP="00B43F8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</w:t>
            </w:r>
            <w:r>
              <w:rPr>
                <w:rFonts w:ascii="Times New Roman" w:hAnsi="Times New Roman"/>
              </w:rPr>
              <w:lastRenderedPageBreak/>
              <w:t>школьного пространства. 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  <w:p w:rsidR="00E6019A" w:rsidRDefault="00B43F87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  <w:r w:rsidR="00B116DC">
              <w:rPr>
                <w:rFonts w:ascii="Times New Roman" w:hAnsi="Times New Roman"/>
              </w:rPr>
              <w:t xml:space="preserve"> Обеспечение распределения сфер ответственности в вопросах профилактики </w:t>
            </w:r>
            <w:proofErr w:type="spellStart"/>
            <w:r w:rsidR="00B116DC">
              <w:rPr>
                <w:rFonts w:ascii="Times New Roman" w:hAnsi="Times New Roman"/>
              </w:rPr>
              <w:t>девиантного</w:t>
            </w:r>
            <w:proofErr w:type="spellEnd"/>
            <w:r w:rsidR="00B116DC">
              <w:rPr>
                <w:rFonts w:ascii="Times New Roman" w:hAnsi="Times New Roman"/>
              </w:rPr>
              <w:t xml:space="preserve"> поведения обучающихся.</w:t>
            </w:r>
            <w:r w:rsidR="00E6019A">
              <w:rPr>
                <w:rFonts w:ascii="Times New Roman" w:hAnsi="Times New Roman"/>
              </w:rPr>
              <w:t xml:space="preserve"> Обеспечение формирования и развития психолого-педагогической компетентности работников организации.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</w:t>
            </w:r>
            <w:r>
              <w:rPr>
                <w:rFonts w:ascii="Times New Roman" w:hAnsi="Times New Roman"/>
              </w:rPr>
              <w:lastRenderedPageBreak/>
              <w:t xml:space="preserve">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</w:t>
            </w:r>
            <w:r w:rsidR="00B0030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рования у специалистов компетенций, обеспечивающих возможность профессионально работать в межведомственной и междисциплинарной команде. 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родительско-детских</w:t>
            </w:r>
            <w:proofErr w:type="spellEnd"/>
            <w:r>
              <w:rPr>
                <w:rFonts w:ascii="Times New Roman" w:hAnsi="Times New Roman"/>
              </w:rPr>
              <w:t xml:space="preserve"> взаимоотношений.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B43F87" w:rsidRDefault="00E6019A" w:rsidP="00E6019A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  <w:p w:rsidR="00E6019A" w:rsidRDefault="00E6019A" w:rsidP="00E6019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6019A" w:rsidRPr="0075658D" w:rsidRDefault="00E6019A" w:rsidP="00E601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B0030B" w:rsidRDefault="00E6019A" w:rsidP="00B0030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баллов. </w:t>
            </w:r>
          </w:p>
          <w:p w:rsidR="001825B2" w:rsidRDefault="00E93115" w:rsidP="00B0030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Сбои в работе высокоскоростного Интернета. Отсутствует или не обновлена соответствующая IT-инфраструктура. Недостаточно финансовых средств в ОО для улучшения скорости Интернета.</w:t>
            </w:r>
          </w:p>
          <w:p w:rsidR="00F82ADF" w:rsidRDefault="00F82ADF" w:rsidP="00B0030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финансирования.</w:t>
            </w:r>
          </w:p>
          <w:p w:rsidR="00F82ADF" w:rsidRDefault="00F82ADF" w:rsidP="00B0030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 Отсутствие цифровой модели образовательной среды. 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 </w:t>
            </w:r>
            <w:r w:rsidR="0057312D"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  <w:p w:rsidR="0057312D" w:rsidRDefault="0057312D" w:rsidP="00B0030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 Отсутствие финансирования.</w:t>
            </w:r>
          </w:p>
          <w:p w:rsidR="0057312D" w:rsidRDefault="0057312D" w:rsidP="00B0030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  <w:r w:rsidR="008B0BDF">
              <w:rPr>
                <w:rFonts w:ascii="Times New Roman" w:hAnsi="Times New Roman"/>
              </w:rPr>
              <w:t xml:space="preserve"> Отсутствие помещений для работы классов-групп или групп, организованных из обучающихся одной или нескольких параллелей. </w:t>
            </w:r>
            <w:proofErr w:type="gramStart"/>
            <w:r w:rsidR="008B0BDF"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="008B0BDF">
              <w:rPr>
                <w:rFonts w:ascii="Times New Roman" w:hAnsi="Times New Roman"/>
              </w:rPr>
              <w:t>медиатека</w:t>
            </w:r>
            <w:proofErr w:type="spellEnd"/>
            <w:r w:rsidR="008B0BDF"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  <w:r w:rsidR="008B0BDF">
              <w:rPr>
                <w:rFonts w:ascii="Times New Roman" w:hAnsi="Times New Roman"/>
              </w:rPr>
              <w:t xml:space="preserve"> 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 Дефицит педагогов, способных организовать и направить </w:t>
            </w:r>
            <w:proofErr w:type="spellStart"/>
            <w:r w:rsidR="008B0BDF">
              <w:rPr>
                <w:rFonts w:ascii="Times New Roman" w:hAnsi="Times New Roman"/>
              </w:rPr>
              <w:t>послеурочную</w:t>
            </w:r>
            <w:proofErr w:type="spellEnd"/>
            <w:r w:rsidR="008B0BDF">
              <w:rPr>
                <w:rFonts w:ascii="Times New Roman" w:hAnsi="Times New Roman"/>
              </w:rPr>
              <w:t xml:space="preserve"> коллективную деятельность детей и подростков. Недостаток административных компетенций управленческой команды в организации </w:t>
            </w:r>
            <w:proofErr w:type="gramStart"/>
            <w:r w:rsidR="008B0BDF">
              <w:rPr>
                <w:rFonts w:ascii="Times New Roman" w:hAnsi="Times New Roman"/>
              </w:rPr>
              <w:t>школы полного дня</w:t>
            </w:r>
            <w:proofErr w:type="gramEnd"/>
            <w:r w:rsidR="008B0BDF">
              <w:rPr>
                <w:rFonts w:ascii="Times New Roman" w:hAnsi="Times New Roman"/>
              </w:rPr>
              <w:t xml:space="preserve">. </w:t>
            </w:r>
          </w:p>
          <w:p w:rsidR="002513B6" w:rsidRDefault="002513B6" w:rsidP="00B0030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513B6" w:rsidRPr="0075658D" w:rsidRDefault="002513B6" w:rsidP="00B0030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>, спортивной, иной деятельности для обучающихся в группах продленного дня.</w:t>
            </w:r>
            <w:proofErr w:type="gramEnd"/>
          </w:p>
        </w:tc>
        <w:tc>
          <w:tcPr>
            <w:tcW w:w="1349" w:type="pct"/>
          </w:tcPr>
          <w:p w:rsidR="00E93115" w:rsidRDefault="00E93115" w:rsidP="006218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Обращение к провайдеру, поставщику услуг Интернет в соответствии с договором. Обращение в органы местного самоуправления или в орган государственной власти субъекта РФ по вопросу создания необходимой IT-инфраструктуры</w:t>
            </w:r>
          </w:p>
          <w:p w:rsidR="00E93115" w:rsidRDefault="00E93115" w:rsidP="006218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Подготовка проекта по развитию необход</w:t>
            </w:r>
            <w:r w:rsidR="00B0030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мой  IT-инфраструктуры при имеющейся технической возможности  на территории. Определение источников финансирования. Привлечение дополнительных источников финансирования</w:t>
            </w:r>
          </w:p>
          <w:p w:rsidR="001825B2" w:rsidRDefault="00E93115" w:rsidP="0062187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скорости </w:t>
            </w:r>
            <w:proofErr w:type="spellStart"/>
            <w:r>
              <w:rPr>
                <w:rFonts w:ascii="Times New Roman" w:hAnsi="Times New Roman"/>
              </w:rPr>
              <w:t>интернет-соединен</w:t>
            </w:r>
            <w:r w:rsidR="00F82ADF">
              <w:rPr>
                <w:rFonts w:ascii="Times New Roman" w:hAnsi="Times New Roman"/>
              </w:rPr>
              <w:t>ия</w:t>
            </w:r>
            <w:proofErr w:type="spellEnd"/>
            <w:r w:rsidR="00F82ADF">
              <w:rPr>
                <w:rFonts w:ascii="Times New Roman" w:hAnsi="Times New Roman"/>
              </w:rPr>
              <w:t>. Перераспределение бюджетных средств или привлечение дополнительных источников финансирование.</w:t>
            </w:r>
          </w:p>
          <w:p w:rsidR="00F82ADF" w:rsidRDefault="00F82ADF" w:rsidP="006218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F82ADF" w:rsidRDefault="00F82ADF" w:rsidP="0062187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 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</w:t>
            </w:r>
            <w:r>
              <w:rPr>
                <w:rFonts w:ascii="Times New Roman" w:hAnsi="Times New Roman"/>
              </w:rPr>
              <w:lastRenderedPageBreak/>
              <w:t xml:space="preserve">№ 649) средствами вычислительной техники, программным обеспечением и презентационным оборудованием. 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57312D">
              <w:rPr>
                <w:rFonts w:ascii="Times New Roman" w:hAnsi="Times New Roman"/>
              </w:rPr>
              <w:t xml:space="preserve"> 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  <w:p w:rsidR="0057312D" w:rsidRDefault="0057312D" w:rsidP="0062187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 Осуществление поиска источников дополнительного финансирования.</w:t>
            </w:r>
          </w:p>
          <w:p w:rsidR="0057312D" w:rsidRDefault="0057312D" w:rsidP="0062187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  <w:r w:rsidR="008B0BDF">
              <w:rPr>
                <w:rFonts w:ascii="Times New Roman" w:hAnsi="Times New Roman"/>
              </w:rPr>
              <w:t xml:space="preserve"> Выделение под занятия </w:t>
            </w:r>
            <w:proofErr w:type="spellStart"/>
            <w:r w:rsidR="008B0BDF">
              <w:rPr>
                <w:rFonts w:ascii="Times New Roman" w:hAnsi="Times New Roman"/>
              </w:rPr>
              <w:t>разноакцентированные</w:t>
            </w:r>
            <w:proofErr w:type="spellEnd"/>
            <w:r w:rsidR="008B0BDF"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 w:rsidR="008B0BDF">
              <w:rPr>
                <w:rFonts w:ascii="Times New Roman" w:hAnsi="Times New Roman"/>
              </w:rPr>
              <w:t>медиатека</w:t>
            </w:r>
            <w:proofErr w:type="spellEnd"/>
            <w:r w:rsidR="008B0BDF">
              <w:rPr>
                <w:rFonts w:ascii="Times New Roman" w:hAnsi="Times New Roman"/>
              </w:rPr>
              <w:t xml:space="preserve">), в том числе 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  <w:p w:rsidR="008B0BDF" w:rsidRDefault="008B0BDF" w:rsidP="006218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разно акцентированных пространств, в том числе путем </w:t>
            </w:r>
            <w:r>
              <w:rPr>
                <w:rFonts w:ascii="Times New Roman" w:hAnsi="Times New Roman"/>
              </w:rPr>
              <w:lastRenderedPageBreak/>
              <w:t>модернизации школьного пространства, использования возможностей трансформирования, зонирования школьного пространства. 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 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8B0BDF" w:rsidRDefault="008B0BDF" w:rsidP="006218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8B0BDF" w:rsidRDefault="008B0BDF" w:rsidP="006218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8B0BDF" w:rsidRDefault="008B0BDF" w:rsidP="006218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8B0BDF" w:rsidRDefault="008B0BDF" w:rsidP="006218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 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8B0BDF" w:rsidRDefault="008B0BDF" w:rsidP="006218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8B0BDF" w:rsidRDefault="008B0BDF" w:rsidP="0062187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</w:t>
            </w:r>
            <w:proofErr w:type="spellStart"/>
            <w:r>
              <w:rPr>
                <w:rFonts w:ascii="Times New Roman" w:hAnsi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программ дополнительного образования, направлений внеурочной деятельности как элементов «</w:t>
            </w:r>
            <w:proofErr w:type="spellStart"/>
            <w:r>
              <w:rPr>
                <w:rFonts w:ascii="Times New Roman" w:hAnsi="Times New Roman"/>
              </w:rPr>
              <w:t>внеурочно-досуговой</w:t>
            </w:r>
            <w:proofErr w:type="spellEnd"/>
            <w:r>
              <w:rPr>
                <w:rFonts w:ascii="Times New Roman" w:hAnsi="Times New Roman"/>
              </w:rPr>
              <w:t>» модели.</w:t>
            </w:r>
          </w:p>
          <w:p w:rsidR="00F82ADF" w:rsidRDefault="008B0BDF" w:rsidP="0062187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Привлечение/вовлечение </w:t>
            </w:r>
            <w:proofErr w:type="spellStart"/>
            <w:r>
              <w:rPr>
                <w:rFonts w:ascii="Times New Roman" w:hAnsi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</w:rPr>
              <w:t xml:space="preserve">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2513B6" w:rsidRPr="0075658D" w:rsidRDefault="002513B6" w:rsidP="0062187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Обеспечение предоставления услуг по присмотру и уходу. </w:t>
            </w:r>
            <w:proofErr w:type="gramStart"/>
            <w:r>
              <w:rPr>
                <w:rFonts w:ascii="Times New Roman" w:hAnsi="Times New Roman"/>
              </w:rPr>
              <w:t xml:space="preserve">Обеспечение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деятельности для обучающихся в группах продленного дня. </w:t>
            </w:r>
            <w:proofErr w:type="gramEnd"/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44B4" w:rsidRPr="0075658D" w:rsidRDefault="00CA44B4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4788"/>
        <w:gridCol w:w="2998"/>
        <w:gridCol w:w="2471"/>
        <w:gridCol w:w="2605"/>
        <w:gridCol w:w="2490"/>
      </w:tblGrid>
      <w:tr w:rsidR="001825B2" w:rsidRPr="00CA44B4" w:rsidTr="00804544">
        <w:tc>
          <w:tcPr>
            <w:tcW w:w="1624" w:type="pct"/>
            <w:vMerge w:val="restart"/>
            <w:vAlign w:val="center"/>
          </w:tcPr>
          <w:p w:rsidR="001825B2" w:rsidRPr="00CA44B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CA44B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CA44B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CA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CA44B4" w:rsidTr="00804544">
        <w:tc>
          <w:tcPr>
            <w:tcW w:w="1624" w:type="pct"/>
            <w:vMerge/>
            <w:vAlign w:val="center"/>
          </w:tcPr>
          <w:p w:rsidR="001825B2" w:rsidRPr="00CA44B4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1825B2" w:rsidRPr="00CA44B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CA44B4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CA44B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CA44B4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CA44B4" w:rsidTr="00DA7B95">
        <w:tc>
          <w:tcPr>
            <w:tcW w:w="1624" w:type="pct"/>
          </w:tcPr>
          <w:p w:rsidR="001825B2" w:rsidRPr="00CA44B4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CA44B4" w:rsidRDefault="0089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>Реализация не менее 2 профилей  и нескольких различных индивидуальных учебных планов.</w:t>
            </w:r>
          </w:p>
          <w:p w:rsidR="008940EB" w:rsidRPr="00CA44B4" w:rsidRDefault="00360B57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Обеспечено учебниками и учебными пособиями в полном объеме. </w:t>
            </w:r>
          </w:p>
          <w:p w:rsidR="00360B57" w:rsidRPr="00CA44B4" w:rsidRDefault="00360B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образования.</w:t>
            </w:r>
          </w:p>
        </w:tc>
        <w:tc>
          <w:tcPr>
            <w:tcW w:w="774" w:type="pct"/>
          </w:tcPr>
          <w:p w:rsidR="001825B2" w:rsidRPr="00CA44B4" w:rsidRDefault="00360B57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локального акта, регламентирующего формы, порядок, периодичность </w:t>
            </w: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текущего контроля успеваемости и промежуточной аттестации </w:t>
            </w:r>
            <w:proofErr w:type="gramStart"/>
            <w:r w:rsidRPr="00CA44B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A44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0B57" w:rsidRPr="00CA44B4" w:rsidRDefault="00360B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913" w:type="pct"/>
          </w:tcPr>
          <w:p w:rsidR="001825B2" w:rsidRPr="00CA44B4" w:rsidRDefault="00842B9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сетевой формы реализации общеобразовательных программ с организациями.</w:t>
            </w:r>
          </w:p>
        </w:tc>
        <w:tc>
          <w:tcPr>
            <w:tcW w:w="875" w:type="pct"/>
          </w:tcPr>
          <w:p w:rsidR="001825B2" w:rsidRPr="00CA44B4" w:rsidRDefault="00842B9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специалистов. Низкий уровень компетенций педагогических </w:t>
            </w:r>
            <w:r w:rsidRPr="00CA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работников.</w:t>
            </w:r>
          </w:p>
        </w:tc>
      </w:tr>
      <w:tr w:rsidR="001825B2" w:rsidRPr="00CA44B4" w:rsidTr="00DA7B95">
        <w:tc>
          <w:tcPr>
            <w:tcW w:w="1624" w:type="pct"/>
          </w:tcPr>
          <w:p w:rsidR="001825B2" w:rsidRPr="00CA44B4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1825B2" w:rsidRPr="00CA44B4" w:rsidRDefault="00842B95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>Использование государственных символов при обучении и воспитани</w:t>
            </w:r>
            <w:proofErr w:type="gramStart"/>
            <w:r w:rsidRPr="00CA44B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CA44B4">
              <w:rPr>
                <w:rFonts w:ascii="Times New Roman" w:hAnsi="Times New Roman"/>
                <w:sz w:val="24"/>
                <w:szCs w:val="24"/>
              </w:rPr>
              <w:t>критический показатель).</w:t>
            </w:r>
          </w:p>
          <w:p w:rsidR="00842B95" w:rsidRPr="00CA44B4" w:rsidRDefault="00842B9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CA44B4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CA44B4">
              <w:rPr>
                <w:rFonts w:ascii="Times New Roman" w:hAnsi="Times New Roman"/>
                <w:sz w:val="24"/>
                <w:szCs w:val="24"/>
              </w:rPr>
              <w:t>, Большая перемена и др.).</w:t>
            </w:r>
          </w:p>
        </w:tc>
        <w:tc>
          <w:tcPr>
            <w:tcW w:w="774" w:type="pct"/>
          </w:tcPr>
          <w:p w:rsidR="001825B2" w:rsidRPr="00CA44B4" w:rsidRDefault="00842B9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 xml:space="preserve">Реализация рабочей программы воспитания, в том числе для </w:t>
            </w:r>
            <w:proofErr w:type="gramStart"/>
            <w:r w:rsidRPr="00CA44B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A44B4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 w:rsidR="00B320AE" w:rsidRPr="00CA4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4B4">
              <w:rPr>
                <w:rFonts w:ascii="Times New Roman" w:hAnsi="Times New Roman"/>
                <w:sz w:val="24"/>
                <w:szCs w:val="24"/>
              </w:rPr>
              <w:t>(критический показатель).</w:t>
            </w:r>
          </w:p>
        </w:tc>
        <w:tc>
          <w:tcPr>
            <w:tcW w:w="913" w:type="pct"/>
          </w:tcPr>
          <w:p w:rsidR="001825B2" w:rsidRPr="00CA44B4" w:rsidRDefault="00B320A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t>Организация сетевой формы реализации общеобразовательных программ с организациями.</w:t>
            </w:r>
          </w:p>
        </w:tc>
        <w:tc>
          <w:tcPr>
            <w:tcW w:w="875" w:type="pct"/>
          </w:tcPr>
          <w:p w:rsidR="001825B2" w:rsidRPr="00CA44B4" w:rsidRDefault="00B320A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t>Кадровый дефицит специалистов. Низкий уровень компетенций педагогических работников.</w:t>
            </w:r>
          </w:p>
        </w:tc>
      </w:tr>
      <w:tr w:rsidR="001825B2" w:rsidRPr="00CA44B4" w:rsidTr="00DA7B95">
        <w:tc>
          <w:tcPr>
            <w:tcW w:w="1624" w:type="pct"/>
          </w:tcPr>
          <w:p w:rsidR="001825B2" w:rsidRPr="00CA44B4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CA44B4" w:rsidRDefault="00F15BE8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 xml:space="preserve">100% обучающихся </w:t>
            </w: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начальных классов </w:t>
            </w:r>
            <w:proofErr w:type="gramStart"/>
            <w:r w:rsidRPr="00CA44B4">
              <w:rPr>
                <w:rFonts w:ascii="Times New Roman" w:hAnsi="Times New Roman"/>
                <w:sz w:val="24"/>
                <w:szCs w:val="24"/>
              </w:rPr>
              <w:t>обеспечены</w:t>
            </w:r>
            <w:proofErr w:type="gramEnd"/>
            <w:r w:rsidRPr="00CA44B4">
              <w:rPr>
                <w:rFonts w:ascii="Times New Roman" w:hAnsi="Times New Roman"/>
                <w:sz w:val="24"/>
                <w:szCs w:val="24"/>
              </w:rPr>
              <w:t xml:space="preserve"> горячим питанием. </w:t>
            </w:r>
          </w:p>
          <w:p w:rsidR="00F15BE8" w:rsidRPr="00CA44B4" w:rsidRDefault="00F15BE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привычек.</w:t>
            </w:r>
          </w:p>
        </w:tc>
        <w:tc>
          <w:tcPr>
            <w:tcW w:w="774" w:type="pct"/>
          </w:tcPr>
          <w:p w:rsidR="001825B2" w:rsidRPr="00CA44B4" w:rsidRDefault="00F15BE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системы </w:t>
            </w: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>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913" w:type="pct"/>
          </w:tcPr>
          <w:p w:rsidR="001825B2" w:rsidRPr="00CA44B4" w:rsidRDefault="00F15BE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</w:t>
            </w:r>
            <w:r w:rsidRPr="00CA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875" w:type="pct"/>
          </w:tcPr>
          <w:p w:rsidR="001825B2" w:rsidRPr="00CA44B4" w:rsidRDefault="00F15BE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Кадровый дефицит </w:t>
            </w:r>
            <w:r w:rsidRPr="00CA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специалистов. Низкий уровень компетенций педагогических работников.</w:t>
            </w:r>
          </w:p>
        </w:tc>
      </w:tr>
      <w:tr w:rsidR="001825B2" w:rsidRPr="00CA44B4" w:rsidTr="00DA7B95">
        <w:tc>
          <w:tcPr>
            <w:tcW w:w="1624" w:type="pct"/>
          </w:tcPr>
          <w:p w:rsidR="001825B2" w:rsidRPr="00CA44B4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1825B2" w:rsidRPr="00CA44B4" w:rsidRDefault="007A3AF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 xml:space="preserve">77% и более </w:t>
            </w:r>
            <w:proofErr w:type="gramStart"/>
            <w:r w:rsidRPr="00CA44B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A44B4">
              <w:rPr>
                <w:rFonts w:ascii="Times New Roman" w:hAnsi="Times New Roman"/>
                <w:sz w:val="24"/>
                <w:szCs w:val="24"/>
              </w:rPr>
              <w:t>, охвачены дополнительным образованием в общей численности обучающихся (критический показатель)</w:t>
            </w:r>
          </w:p>
        </w:tc>
        <w:tc>
          <w:tcPr>
            <w:tcW w:w="774" w:type="pct"/>
          </w:tcPr>
          <w:p w:rsidR="001825B2" w:rsidRPr="00CA44B4" w:rsidRDefault="007A3AF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</w:t>
            </w: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913" w:type="pct"/>
          </w:tcPr>
          <w:p w:rsidR="001825B2" w:rsidRPr="00CA44B4" w:rsidRDefault="007A3AF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форма реализации дополнительных общеобразовательных программ с организациями. Открытие новых школьных творческих объединений.</w:t>
            </w:r>
          </w:p>
        </w:tc>
        <w:tc>
          <w:tcPr>
            <w:tcW w:w="875" w:type="pct"/>
          </w:tcPr>
          <w:p w:rsidR="001825B2" w:rsidRPr="00CA44B4" w:rsidRDefault="00046F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t>Кадровый дефицит специалистов. Низкий уровень компетенций педагогических работников.</w:t>
            </w:r>
          </w:p>
        </w:tc>
      </w:tr>
      <w:tr w:rsidR="001825B2" w:rsidRPr="00CA44B4" w:rsidTr="00DA7B95">
        <w:tc>
          <w:tcPr>
            <w:tcW w:w="1624" w:type="pct"/>
          </w:tcPr>
          <w:p w:rsidR="001825B2" w:rsidRPr="00CA44B4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1825B2" w:rsidRPr="00CA44B4" w:rsidRDefault="00046F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Pr="00CA44B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CA44B4">
              <w:rPr>
                <w:rFonts w:ascii="Times New Roman" w:hAnsi="Times New Roman"/>
                <w:sz w:val="24"/>
                <w:szCs w:val="24"/>
              </w:rPr>
              <w:t xml:space="preserve"> деятельности в школе (в соответствии с календарным планом </w:t>
            </w:r>
            <w:proofErr w:type="spellStart"/>
            <w:r w:rsidRPr="00CA44B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CA44B4">
              <w:rPr>
                <w:rFonts w:ascii="Times New Roman" w:hAnsi="Times New Roman"/>
                <w:sz w:val="24"/>
                <w:szCs w:val="24"/>
              </w:rPr>
              <w:t xml:space="preserve"> деятельности, разработанным в субъекте РФ) (критический показатель).</w:t>
            </w:r>
          </w:p>
        </w:tc>
        <w:tc>
          <w:tcPr>
            <w:tcW w:w="774" w:type="pct"/>
          </w:tcPr>
          <w:p w:rsidR="001825B2" w:rsidRPr="00CA44B4" w:rsidRDefault="00046F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913" w:type="pct"/>
          </w:tcPr>
          <w:p w:rsidR="001825B2" w:rsidRPr="00CA44B4" w:rsidRDefault="00046F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CA44B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A44B4">
              <w:rPr>
                <w:rFonts w:ascii="Times New Roman" w:hAnsi="Times New Roman"/>
                <w:sz w:val="24"/>
                <w:szCs w:val="24"/>
              </w:rPr>
              <w:t xml:space="preserve"> экскурсий в организациях СПО и ВО.</w:t>
            </w:r>
          </w:p>
        </w:tc>
        <w:tc>
          <w:tcPr>
            <w:tcW w:w="875" w:type="pct"/>
          </w:tcPr>
          <w:p w:rsidR="001825B2" w:rsidRPr="00CA44B4" w:rsidRDefault="00046F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t>Кадровый дефицит специалистов. Низкий уровень компетенций педагогических работников.</w:t>
            </w:r>
          </w:p>
        </w:tc>
      </w:tr>
      <w:tr w:rsidR="001825B2" w:rsidRPr="00CA44B4" w:rsidTr="00DA7B95">
        <w:tc>
          <w:tcPr>
            <w:tcW w:w="1624" w:type="pct"/>
          </w:tcPr>
          <w:p w:rsidR="001825B2" w:rsidRPr="00CA44B4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CA44B4" w:rsidRDefault="00072AA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</w:t>
            </w: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>локального акта).</w:t>
            </w:r>
          </w:p>
        </w:tc>
        <w:tc>
          <w:tcPr>
            <w:tcW w:w="774" w:type="pct"/>
          </w:tcPr>
          <w:p w:rsidR="001825B2" w:rsidRPr="00CA44B4" w:rsidRDefault="00072AA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 структуре методической </w:t>
            </w:r>
            <w:proofErr w:type="gramStart"/>
            <w:r w:rsidRPr="00CA44B4">
              <w:rPr>
                <w:rFonts w:ascii="Times New Roman" w:hAnsi="Times New Roman"/>
                <w:sz w:val="24"/>
                <w:szCs w:val="24"/>
              </w:rPr>
              <w:t>службы методических объединений / кафедр / методических советов учителей</w:t>
            </w:r>
            <w:proofErr w:type="gramEnd"/>
            <w:r w:rsidRPr="00CA44B4">
              <w:rPr>
                <w:rFonts w:ascii="Times New Roman" w:hAnsi="Times New Roman"/>
                <w:sz w:val="24"/>
                <w:szCs w:val="24"/>
              </w:rPr>
              <w:t xml:space="preserve"> и/или отсутствие </w:t>
            </w: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нормативного правового регулирования функционирования методических объединений / кафедр / методических советов учителей.</w:t>
            </w:r>
          </w:p>
        </w:tc>
        <w:tc>
          <w:tcPr>
            <w:tcW w:w="913" w:type="pct"/>
          </w:tcPr>
          <w:p w:rsidR="001825B2" w:rsidRPr="00CA44B4" w:rsidRDefault="00072AA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Транслирование педагогического опыта.</w:t>
            </w:r>
          </w:p>
        </w:tc>
        <w:tc>
          <w:tcPr>
            <w:tcW w:w="875" w:type="pct"/>
          </w:tcPr>
          <w:p w:rsidR="001825B2" w:rsidRPr="00CA44B4" w:rsidRDefault="00072AA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t>Кадровый дефицит специалистов. Низкий уровень компетенций педагогических работников.</w:t>
            </w:r>
          </w:p>
        </w:tc>
      </w:tr>
      <w:tr w:rsidR="001825B2" w:rsidRPr="00CA44B4" w:rsidTr="00DA7B95">
        <w:tc>
          <w:tcPr>
            <w:tcW w:w="1624" w:type="pct"/>
          </w:tcPr>
          <w:p w:rsidR="001825B2" w:rsidRPr="00CA44B4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1825B2" w:rsidRPr="00CA44B4" w:rsidRDefault="00072AA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CA44B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CA44B4">
              <w:rPr>
                <w:rFonts w:ascii="Times New Roman" w:hAnsi="Times New Roman"/>
                <w:sz w:val="24"/>
                <w:szCs w:val="24"/>
              </w:rPr>
              <w:t>критический показатель).</w:t>
            </w:r>
          </w:p>
        </w:tc>
        <w:tc>
          <w:tcPr>
            <w:tcW w:w="774" w:type="pct"/>
          </w:tcPr>
          <w:p w:rsidR="001825B2" w:rsidRPr="00CA44B4" w:rsidRDefault="00072AA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CA44B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A44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1825B2" w:rsidRPr="00CA44B4" w:rsidRDefault="009E6AF2" w:rsidP="009E6AF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пространств.</w:t>
            </w:r>
          </w:p>
        </w:tc>
        <w:tc>
          <w:tcPr>
            <w:tcW w:w="875" w:type="pct"/>
          </w:tcPr>
          <w:p w:rsidR="001825B2" w:rsidRPr="00CA44B4" w:rsidRDefault="009E6AF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t>Кадровый дефицит специалистов. Низкий уровень компетенций педагогических работников.</w:t>
            </w:r>
          </w:p>
        </w:tc>
      </w:tr>
      <w:tr w:rsidR="001825B2" w:rsidRPr="00CA44B4" w:rsidTr="00DA7B95">
        <w:tc>
          <w:tcPr>
            <w:tcW w:w="1624" w:type="pct"/>
          </w:tcPr>
          <w:p w:rsidR="001825B2" w:rsidRPr="00CA44B4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CA44B4" w:rsidRDefault="009E6AF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t xml:space="preserve">Не менее 95% педагогических </w:t>
            </w: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используют сервисы и подсистему «Библиотека ЦОК» ФГИС «Моя школа».</w:t>
            </w:r>
          </w:p>
        </w:tc>
        <w:tc>
          <w:tcPr>
            <w:tcW w:w="774" w:type="pct"/>
          </w:tcPr>
          <w:p w:rsidR="001825B2" w:rsidRPr="00CA44B4" w:rsidRDefault="009E6AF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Недостаток компетенций у </w:t>
            </w: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913" w:type="pct"/>
          </w:tcPr>
          <w:p w:rsidR="001825B2" w:rsidRPr="00CA44B4" w:rsidRDefault="009E6AF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CA44B4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CA4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4B4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пространства.</w:t>
            </w:r>
          </w:p>
        </w:tc>
        <w:tc>
          <w:tcPr>
            <w:tcW w:w="875" w:type="pct"/>
          </w:tcPr>
          <w:p w:rsidR="001825B2" w:rsidRPr="00CA44B4" w:rsidRDefault="009E6AF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Кадровый дефицит специалистов. </w:t>
            </w:r>
            <w:r w:rsidRPr="00CA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компетенций педагогических работников.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468"/>
        <w:gridCol w:w="1544"/>
        <w:gridCol w:w="1544"/>
        <w:gridCol w:w="1590"/>
        <w:gridCol w:w="1502"/>
        <w:gridCol w:w="580"/>
        <w:gridCol w:w="1915"/>
        <w:gridCol w:w="1572"/>
        <w:gridCol w:w="1176"/>
        <w:gridCol w:w="1939"/>
        <w:gridCol w:w="1522"/>
      </w:tblGrid>
      <w:tr w:rsidR="00353CA8" w:rsidRPr="00800D9A" w:rsidTr="002B4A67">
        <w:trPr>
          <w:trHeight w:val="2684"/>
        </w:trPr>
        <w:tc>
          <w:tcPr>
            <w:tcW w:w="266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0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Магистральное направление, ключевое условие</w:t>
            </w:r>
          </w:p>
        </w:tc>
        <w:tc>
          <w:tcPr>
            <w:tcW w:w="424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Название </w:t>
            </w:r>
            <w:proofErr w:type="spellStart"/>
            <w:r w:rsidRPr="00800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подпроектов</w:t>
            </w:r>
            <w:proofErr w:type="spellEnd"/>
          </w:p>
        </w:tc>
        <w:tc>
          <w:tcPr>
            <w:tcW w:w="431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577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343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524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343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343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проектной группы</w:t>
            </w:r>
          </w:p>
        </w:tc>
        <w:tc>
          <w:tcPr>
            <w:tcW w:w="542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индикаторы результативности</w:t>
            </w:r>
          </w:p>
        </w:tc>
        <w:tc>
          <w:tcPr>
            <w:tcW w:w="338" w:type="pct"/>
            <w:textDirection w:val="btLr"/>
            <w:vAlign w:val="center"/>
          </w:tcPr>
          <w:p w:rsidR="00E3729D" w:rsidRPr="00800D9A" w:rsidRDefault="00E3729D" w:rsidP="005074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оценки результатов и контроля реализации</w:t>
            </w:r>
          </w:p>
        </w:tc>
      </w:tr>
      <w:tr w:rsidR="00353CA8" w:rsidRPr="00800D9A" w:rsidTr="002B4A67">
        <w:trPr>
          <w:trHeight w:val="3792"/>
        </w:trPr>
        <w:tc>
          <w:tcPr>
            <w:tcW w:w="266" w:type="pct"/>
            <w:vMerge w:val="restart"/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pct"/>
            <w:vMerge w:val="restart"/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424" w:type="pct"/>
            <w:vMerge w:val="restart"/>
          </w:tcPr>
          <w:p w:rsidR="002B4A67" w:rsidRPr="00800D9A" w:rsidRDefault="002B4A67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«Знание»: качество и объективность.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2B4A67" w:rsidRPr="00800D9A" w:rsidRDefault="002B4A67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Реализовать методические рекомендац</w:t>
            </w:r>
            <w:r w:rsidR="00800D9A">
              <w:rPr>
                <w:rFonts w:ascii="Times New Roman" w:hAnsi="Times New Roman" w:cs="Times New Roman"/>
                <w:sz w:val="20"/>
                <w:szCs w:val="20"/>
              </w:rPr>
              <w:t xml:space="preserve">ии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применению сетевой формы реализации образовательных программ.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2B4A67" w:rsidRPr="00800D9A" w:rsidRDefault="002B4A67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педагога и более 80 детей – обучающихся в ОО и других </w:t>
            </w:r>
            <w:proofErr w:type="spellStart"/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 в обучение робототехнике в форме сетевого взаимодействия.</w:t>
            </w:r>
          </w:p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2B4A67" w:rsidRPr="00800D9A" w:rsidRDefault="002B4A67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внутренней документации для реализации образовательной программы по робототехнике в форме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сетевого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 а.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2B4A67" w:rsidRPr="00800D9A" w:rsidRDefault="002B4A67" w:rsidP="00800D9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Вовлечение более 80 детей – обучающихся в ОО в обучение робототехнике.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2B4A67" w:rsidRPr="00800D9A" w:rsidRDefault="002B4A67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CA8" w:rsidRPr="00800D9A" w:rsidTr="002B4A67">
        <w:trPr>
          <w:trHeight w:val="1752"/>
        </w:trPr>
        <w:tc>
          <w:tcPr>
            <w:tcW w:w="266" w:type="pct"/>
            <w:vMerge/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vMerge/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2B4A67" w:rsidRPr="00800D9A" w:rsidRDefault="002B4A67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Расширить спектр программ внеурочной деятельности.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Расширить спектр программ внеурочной деятельности по предмету.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Разработка и составление рабочих программ.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2B4A67" w:rsidRPr="00800D9A" w:rsidRDefault="002B4A6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</w:tcPr>
          <w:p w:rsidR="002B4A67" w:rsidRPr="00800D9A" w:rsidRDefault="002B4A67" w:rsidP="00800D9A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Расширить спектр программ внеурочной деятельности по предмету.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2B4A67" w:rsidRPr="00800D9A" w:rsidRDefault="002B4A67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CA8" w:rsidRPr="00800D9A" w:rsidTr="002B4A67">
        <w:tc>
          <w:tcPr>
            <w:tcW w:w="266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</w:p>
        </w:tc>
        <w:tc>
          <w:tcPr>
            <w:tcW w:w="424" w:type="pct"/>
          </w:tcPr>
          <w:p w:rsidR="00E3729D" w:rsidRPr="00800D9A" w:rsidRDefault="00825D15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</w:p>
        </w:tc>
        <w:tc>
          <w:tcPr>
            <w:tcW w:w="431" w:type="pct"/>
          </w:tcPr>
          <w:p w:rsidR="00E3729D" w:rsidRPr="00800D9A" w:rsidRDefault="00825D15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Обеспечить наличие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577" w:type="pct"/>
          </w:tcPr>
          <w:p w:rsidR="00E3729D" w:rsidRPr="00800D9A" w:rsidRDefault="00825D15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Активное вовлечение детской общественнос</w:t>
            </w:r>
            <w:r w:rsidR="00800D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и в жизнь школы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сотрудничеств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е с советником директора по воспитанию.</w:t>
            </w:r>
          </w:p>
        </w:tc>
        <w:tc>
          <w:tcPr>
            <w:tcW w:w="343" w:type="pct"/>
          </w:tcPr>
          <w:p w:rsidR="00E3729D" w:rsidRPr="00800D9A" w:rsidRDefault="00825D15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2024 - 2027</w:t>
            </w:r>
          </w:p>
        </w:tc>
        <w:tc>
          <w:tcPr>
            <w:tcW w:w="524" w:type="pct"/>
          </w:tcPr>
          <w:p w:rsidR="00E3729D" w:rsidRPr="00800D9A" w:rsidRDefault="00825D15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sz w:val="20"/>
                <w:szCs w:val="20"/>
              </w:rPr>
              <w:t xml:space="preserve">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Внесение в штатное расписание должности советника директора по воспитанию и взаимодействию с детскими общественными объединениям</w:t>
            </w:r>
            <w:r w:rsidR="00E416C7" w:rsidRPr="00800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директора ОО назначение советника директора по воспитанию и взаимодействию с детскими обществе</w:t>
            </w:r>
            <w:r w:rsidR="00E416C7" w:rsidRPr="00800D9A">
              <w:rPr>
                <w:rFonts w:ascii="Times New Roman" w:hAnsi="Times New Roman" w:cs="Times New Roman"/>
                <w:sz w:val="20"/>
                <w:szCs w:val="20"/>
              </w:rPr>
              <w:t>нными объединениями.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Организация еженедельных встреч советника директора по воспитанию с ШВР и детскими общественными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объединениями</w:t>
            </w:r>
            <w:r w:rsidR="00E416C7"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Активное вовлечение детской общественности в жизнь школы в сотрудничестве с советником директора по воспитанию</w:t>
            </w:r>
            <w:r w:rsidR="00E416C7" w:rsidRPr="00800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:rsidR="00E3729D" w:rsidRPr="00800D9A" w:rsidRDefault="00E416C7" w:rsidP="00800D9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вовлечение детской общественности в жизнь школы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сотрудничеств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е с советником директора по воспитанию.</w:t>
            </w:r>
          </w:p>
        </w:tc>
        <w:tc>
          <w:tcPr>
            <w:tcW w:w="338" w:type="pct"/>
          </w:tcPr>
          <w:p w:rsidR="00E3729D" w:rsidRPr="00800D9A" w:rsidRDefault="00E3729D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CA8" w:rsidRPr="00800D9A" w:rsidTr="002B4A67">
        <w:tc>
          <w:tcPr>
            <w:tcW w:w="266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70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</w:t>
            </w:r>
          </w:p>
        </w:tc>
        <w:tc>
          <w:tcPr>
            <w:tcW w:w="424" w:type="pct"/>
          </w:tcPr>
          <w:p w:rsidR="00E3729D" w:rsidRPr="00800D9A" w:rsidRDefault="00E416C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Здоровье </w:t>
            </w:r>
          </w:p>
        </w:tc>
        <w:tc>
          <w:tcPr>
            <w:tcW w:w="431" w:type="pct"/>
          </w:tcPr>
          <w:p w:rsidR="00E3729D" w:rsidRPr="00800D9A" w:rsidRDefault="00E416C7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получение более 30%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подтвержденный знак ГТО.</w:t>
            </w:r>
          </w:p>
        </w:tc>
        <w:tc>
          <w:tcPr>
            <w:tcW w:w="577" w:type="pct"/>
          </w:tcPr>
          <w:p w:rsidR="00E3729D" w:rsidRPr="00800D9A" w:rsidRDefault="00E416C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Получение знаков ГТО более 30% обучающихся.</w:t>
            </w:r>
          </w:p>
        </w:tc>
        <w:tc>
          <w:tcPr>
            <w:tcW w:w="343" w:type="pct"/>
          </w:tcPr>
          <w:p w:rsidR="00E3729D" w:rsidRPr="00800D9A" w:rsidRDefault="00E416C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24" w:type="pct"/>
          </w:tcPr>
          <w:p w:rsidR="00E3729D" w:rsidRPr="00800D9A" w:rsidRDefault="00E416C7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Регистрация всех учеников, интересующихся спортом, на сайте ГТО, под руководством классных руководителей 2.Запуск подготовки к ГТО в рамках кружка «Г</w:t>
            </w:r>
            <w:r w:rsidR="00EC0275"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ТО </w:t>
            </w:r>
            <w:proofErr w:type="gramStart"/>
            <w:r w:rsidR="00EC0275" w:rsidRPr="00800D9A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="00EC0275"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игрой». 3. Прохождение те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стов ГТО.</w:t>
            </w:r>
          </w:p>
        </w:tc>
        <w:tc>
          <w:tcPr>
            <w:tcW w:w="343" w:type="pct"/>
          </w:tcPr>
          <w:p w:rsidR="00E3729D" w:rsidRPr="00800D9A" w:rsidRDefault="00E416C7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компьютерное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" w:type="pct"/>
          </w:tcPr>
          <w:p w:rsidR="00E3729D" w:rsidRPr="00800D9A" w:rsidRDefault="00E416C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 ель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а по ВР.</w:t>
            </w:r>
          </w:p>
        </w:tc>
        <w:tc>
          <w:tcPr>
            <w:tcW w:w="542" w:type="pct"/>
          </w:tcPr>
          <w:p w:rsidR="00E3729D" w:rsidRPr="00800D9A" w:rsidRDefault="00E416C7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Получение знаков ГТО более 30% обучающихся.</w:t>
            </w:r>
          </w:p>
        </w:tc>
        <w:tc>
          <w:tcPr>
            <w:tcW w:w="338" w:type="pct"/>
          </w:tcPr>
          <w:p w:rsidR="00E3729D" w:rsidRPr="00800D9A" w:rsidRDefault="00E416C7" w:rsidP="00800D9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Промежуточный и итоговый монитори</w:t>
            </w:r>
            <w:r w:rsidR="00EC0275" w:rsidRPr="00800D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г. Процент роста.</w:t>
            </w:r>
          </w:p>
        </w:tc>
      </w:tr>
      <w:tr w:rsidR="00353CA8" w:rsidRPr="00800D9A" w:rsidTr="002B4A67">
        <w:tc>
          <w:tcPr>
            <w:tcW w:w="266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424" w:type="pct"/>
          </w:tcPr>
          <w:p w:rsidR="00E3729D" w:rsidRPr="00800D9A" w:rsidRDefault="00EC0275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Творчество </w:t>
            </w:r>
          </w:p>
        </w:tc>
        <w:tc>
          <w:tcPr>
            <w:tcW w:w="431" w:type="pct"/>
          </w:tcPr>
          <w:p w:rsidR="00E3729D" w:rsidRPr="00800D9A" w:rsidRDefault="00EC0275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Расширить творческие направления до 5 в рамках ДОД.</w:t>
            </w:r>
          </w:p>
        </w:tc>
        <w:tc>
          <w:tcPr>
            <w:tcW w:w="577" w:type="pct"/>
          </w:tcPr>
          <w:p w:rsidR="00E3729D" w:rsidRPr="00800D9A" w:rsidRDefault="00EC0275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более 10%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творческую деятельность, разнообразие школьной внеурочной деятельности.</w:t>
            </w:r>
          </w:p>
        </w:tc>
        <w:tc>
          <w:tcPr>
            <w:tcW w:w="343" w:type="pct"/>
          </w:tcPr>
          <w:p w:rsidR="00E3729D" w:rsidRPr="00800D9A" w:rsidRDefault="00EC0275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24" w:type="pct"/>
          </w:tcPr>
          <w:p w:rsidR="00E3729D" w:rsidRPr="00800D9A" w:rsidRDefault="00F5015F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1. Запуск школьного хора в рамках сетевого взаимодействия 2. Организация концертов, творческих вечеров, праздничных концертов.</w:t>
            </w:r>
          </w:p>
        </w:tc>
        <w:tc>
          <w:tcPr>
            <w:tcW w:w="343" w:type="pct"/>
          </w:tcPr>
          <w:p w:rsidR="00E3729D" w:rsidRPr="00800D9A" w:rsidRDefault="00F5015F" w:rsidP="00800D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Мультимед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ийное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и компьютер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" w:type="pct"/>
          </w:tcPr>
          <w:p w:rsidR="00E3729D" w:rsidRPr="00800D9A" w:rsidRDefault="00F5015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 ель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а по ВР.</w:t>
            </w:r>
          </w:p>
        </w:tc>
        <w:tc>
          <w:tcPr>
            <w:tcW w:w="542" w:type="pct"/>
          </w:tcPr>
          <w:p w:rsidR="00E3729D" w:rsidRPr="00800D9A" w:rsidRDefault="00F5015F" w:rsidP="00800D9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более 10%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творческую деятельность, разнообразие школьной внеурочной деятельности.</w:t>
            </w:r>
          </w:p>
        </w:tc>
        <w:tc>
          <w:tcPr>
            <w:tcW w:w="338" w:type="pct"/>
          </w:tcPr>
          <w:p w:rsidR="00E3729D" w:rsidRPr="00800D9A" w:rsidRDefault="00F5015F" w:rsidP="00353CA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Промежуточный и итоговый мониторинг. Процент роста.</w:t>
            </w:r>
          </w:p>
        </w:tc>
      </w:tr>
      <w:tr w:rsidR="00353CA8" w:rsidRPr="00800D9A" w:rsidTr="002B4A67">
        <w:trPr>
          <w:trHeight w:val="495"/>
        </w:trPr>
        <w:tc>
          <w:tcPr>
            <w:tcW w:w="266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pct"/>
          </w:tcPr>
          <w:p w:rsidR="00E3729D" w:rsidRPr="00800D9A" w:rsidRDefault="00E3729D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424" w:type="pct"/>
          </w:tcPr>
          <w:p w:rsidR="00E3729D" w:rsidRPr="00800D9A" w:rsidRDefault="00F5015F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431" w:type="pct"/>
          </w:tcPr>
          <w:p w:rsidR="00353CA8" w:rsidRDefault="00F5015F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Профориентация. </w:t>
            </w:r>
          </w:p>
          <w:p w:rsidR="00E3729D" w:rsidRPr="00800D9A" w:rsidRDefault="00F5015F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программы работы с родителями.</w:t>
            </w:r>
          </w:p>
        </w:tc>
        <w:tc>
          <w:tcPr>
            <w:tcW w:w="577" w:type="pct"/>
          </w:tcPr>
          <w:p w:rsidR="00E3729D" w:rsidRPr="00800D9A" w:rsidRDefault="00F5015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Вовлечение более 20%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родителей в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профориентац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ионную работу.</w:t>
            </w:r>
          </w:p>
        </w:tc>
        <w:tc>
          <w:tcPr>
            <w:tcW w:w="343" w:type="pct"/>
          </w:tcPr>
          <w:p w:rsidR="00E3729D" w:rsidRPr="00800D9A" w:rsidRDefault="00F5015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524" w:type="pct"/>
          </w:tcPr>
          <w:p w:rsidR="00E3729D" w:rsidRPr="00800D9A" w:rsidRDefault="00363251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1.Составить план работы с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родителями по профориентации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2. Ознакомить родительскую общественность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с планом работы по профориентации на учебный год на встрече с Родительским советом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, на родительских собраниях 3. Вовлечь родителей в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согласно составленному плану.</w:t>
            </w:r>
          </w:p>
        </w:tc>
        <w:tc>
          <w:tcPr>
            <w:tcW w:w="343" w:type="pct"/>
          </w:tcPr>
          <w:p w:rsidR="00E3729D" w:rsidRPr="00800D9A" w:rsidRDefault="00363251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Мультимедийное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и компьютер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" w:type="pct"/>
          </w:tcPr>
          <w:p w:rsidR="00E3729D" w:rsidRPr="00800D9A" w:rsidRDefault="00363251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а по ВР.</w:t>
            </w:r>
          </w:p>
        </w:tc>
        <w:tc>
          <w:tcPr>
            <w:tcW w:w="542" w:type="pct"/>
          </w:tcPr>
          <w:p w:rsidR="00E3729D" w:rsidRPr="00800D9A" w:rsidRDefault="00363251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Вовлечение более 20% родителей в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профориентационную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работу.</w:t>
            </w:r>
          </w:p>
        </w:tc>
        <w:tc>
          <w:tcPr>
            <w:tcW w:w="338" w:type="pct"/>
          </w:tcPr>
          <w:p w:rsidR="00E3729D" w:rsidRPr="00800D9A" w:rsidRDefault="00363251" w:rsidP="00353CA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Промежуточный и итоговый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мониторинг. Процент роста.</w:t>
            </w:r>
          </w:p>
        </w:tc>
      </w:tr>
      <w:tr w:rsidR="00353CA8" w:rsidRPr="00800D9A" w:rsidTr="002B4A67">
        <w:tc>
          <w:tcPr>
            <w:tcW w:w="266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70" w:type="pct"/>
          </w:tcPr>
          <w:p w:rsidR="00E3729D" w:rsidRPr="00800D9A" w:rsidRDefault="00E3729D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Учитель. Школьная команда</w:t>
            </w:r>
          </w:p>
        </w:tc>
        <w:tc>
          <w:tcPr>
            <w:tcW w:w="424" w:type="pct"/>
          </w:tcPr>
          <w:p w:rsidR="00E3729D" w:rsidRPr="00800D9A" w:rsidRDefault="00363251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Учитель. Школьная команда.</w:t>
            </w:r>
          </w:p>
        </w:tc>
        <w:tc>
          <w:tcPr>
            <w:tcW w:w="431" w:type="pct"/>
          </w:tcPr>
          <w:p w:rsidR="00E3729D" w:rsidRPr="00800D9A" w:rsidRDefault="00363251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повышения </w:t>
            </w:r>
            <w:r w:rsidR="00FE1137" w:rsidRPr="00800D9A">
              <w:rPr>
                <w:rFonts w:ascii="Times New Roman" w:hAnsi="Times New Roman" w:cs="Times New Roman"/>
                <w:sz w:val="20"/>
                <w:szCs w:val="20"/>
              </w:rPr>
              <w:t>квалификац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ии работников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м из федерального реестра</w:t>
            </w:r>
            <w:r w:rsidR="00FE1137" w:rsidRPr="00800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" w:type="pct"/>
          </w:tcPr>
          <w:p w:rsidR="00E3729D" w:rsidRPr="00800D9A" w:rsidRDefault="00FE1137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Более 3% педагогически</w:t>
            </w:r>
            <w:r w:rsidR="00363251" w:rsidRPr="00800D9A">
              <w:rPr>
                <w:rFonts w:ascii="Times New Roman" w:hAnsi="Times New Roman" w:cs="Times New Roman"/>
                <w:sz w:val="20"/>
                <w:szCs w:val="20"/>
              </w:rPr>
              <w:t>х работников повысили квалификацию (за год)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" w:type="pct"/>
          </w:tcPr>
          <w:p w:rsidR="00E3729D" w:rsidRPr="00800D9A" w:rsidRDefault="00363251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24" w:type="pct"/>
          </w:tcPr>
          <w:p w:rsidR="00E3729D" w:rsidRPr="00800D9A" w:rsidRDefault="00363251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прохождение КПК педагогами по направлениям: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«Организация и реализация проектной деятельности в школе»; Органи</w:t>
            </w:r>
            <w:r w:rsidR="00FE1137" w:rsidRPr="00800D9A">
              <w:rPr>
                <w:rFonts w:ascii="Times New Roman" w:hAnsi="Times New Roman" w:cs="Times New Roman"/>
                <w:sz w:val="20"/>
                <w:szCs w:val="20"/>
              </w:rPr>
              <w:t>зация образовательн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ого процесса по предметам в соответствии с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обновленным ФГОС; «Задачи классного</w:t>
            </w:r>
            <w:r w:rsidR="00FE1137"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в системе общего образования.</w:t>
            </w:r>
            <w:proofErr w:type="gramEnd"/>
            <w:r w:rsidR="00FE1137"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деятельности».</w:t>
            </w:r>
          </w:p>
        </w:tc>
        <w:tc>
          <w:tcPr>
            <w:tcW w:w="343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</w:tcPr>
          <w:p w:rsidR="00E3729D" w:rsidRPr="00800D9A" w:rsidRDefault="00FE1137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 ель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а по УВР, ВР.</w:t>
            </w:r>
          </w:p>
        </w:tc>
        <w:tc>
          <w:tcPr>
            <w:tcW w:w="542" w:type="pct"/>
          </w:tcPr>
          <w:p w:rsidR="00E3729D" w:rsidRPr="00800D9A" w:rsidRDefault="00FE1137" w:rsidP="00353CA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Более 3% педагогических работников повысили квалификацию (за год).</w:t>
            </w:r>
          </w:p>
        </w:tc>
        <w:tc>
          <w:tcPr>
            <w:tcW w:w="338" w:type="pct"/>
          </w:tcPr>
          <w:p w:rsidR="00E3729D" w:rsidRPr="00800D9A" w:rsidRDefault="00E3729D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CA8" w:rsidRPr="00800D9A" w:rsidTr="002B4A67">
        <w:tc>
          <w:tcPr>
            <w:tcW w:w="266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70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 климат</w:t>
            </w:r>
          </w:p>
        </w:tc>
        <w:tc>
          <w:tcPr>
            <w:tcW w:w="424" w:type="pct"/>
          </w:tcPr>
          <w:p w:rsidR="00E3729D" w:rsidRPr="00800D9A" w:rsidRDefault="00FE113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Школьный климат </w:t>
            </w:r>
          </w:p>
        </w:tc>
        <w:tc>
          <w:tcPr>
            <w:tcW w:w="431" w:type="pct"/>
          </w:tcPr>
          <w:p w:rsidR="00353CA8" w:rsidRDefault="00FE1137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Запустить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антибулинг</w:t>
            </w:r>
            <w:r w:rsidR="00353CA8">
              <w:rPr>
                <w:rFonts w:ascii="Times New Roman" w:hAnsi="Times New Roman" w:cs="Times New Roman"/>
                <w:sz w:val="20"/>
                <w:szCs w:val="20"/>
              </w:rPr>
              <w:t>ову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729D" w:rsidRPr="00800D9A" w:rsidRDefault="00FE1137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программу.</w:t>
            </w:r>
          </w:p>
        </w:tc>
        <w:tc>
          <w:tcPr>
            <w:tcW w:w="577" w:type="pct"/>
          </w:tcPr>
          <w:p w:rsidR="00E3729D" w:rsidRPr="00800D9A" w:rsidRDefault="00FE1137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Оздоровление школьного климата, сведение случаев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булинга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к минимуму.</w:t>
            </w:r>
          </w:p>
        </w:tc>
        <w:tc>
          <w:tcPr>
            <w:tcW w:w="343" w:type="pct"/>
          </w:tcPr>
          <w:p w:rsidR="00E3729D" w:rsidRPr="00800D9A" w:rsidRDefault="00FE1137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F63EC"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4 - 2027</w:t>
            </w:r>
          </w:p>
        </w:tc>
        <w:tc>
          <w:tcPr>
            <w:tcW w:w="524" w:type="pct"/>
          </w:tcPr>
          <w:p w:rsidR="00353CA8" w:rsidRDefault="00FE1137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1. Составление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антибулинговой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</w:p>
          <w:p w:rsidR="00353CA8" w:rsidRDefault="00FE1137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2. Диагностика уровня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по классам (по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анонимному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опроснику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53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CA8" w:rsidRDefault="00FE1137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3. Создание карты «горячих точек» школы - мест возможных конфликтов вне взрослых (туалеты, раздевалки, школьные дворы) 4. Создать правила и комитет по противодействию</w:t>
            </w:r>
            <w:r w:rsidR="00353C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53CA8">
              <w:rPr>
                <w:rFonts w:ascii="Times New Roman" w:hAnsi="Times New Roman" w:cs="Times New Roman"/>
                <w:sz w:val="20"/>
                <w:szCs w:val="20"/>
              </w:rPr>
              <w:t>антибуллинго</w:t>
            </w:r>
            <w:r w:rsidR="00DF63EC" w:rsidRPr="00800D9A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spellEnd"/>
            <w:r w:rsidR="00DF63EC"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комитет) и план </w:t>
            </w:r>
            <w:proofErr w:type="gramStart"/>
            <w:r w:rsidR="00DF63EC" w:rsidRPr="00800D9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DF63EC"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«горячими точками» (видеокамеры, дежурство)</w:t>
            </w:r>
            <w:r w:rsidR="00353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F63EC"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729D" w:rsidRPr="00800D9A" w:rsidRDefault="00DF63EC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5. Обеспечить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педагогов по КПК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по работе с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булингом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6. Проведение родительских собраний, посвященных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антибулингу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7. Проведение классных часов, направленных на создание у детей правильного отношения к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булингу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</w:tcPr>
          <w:p w:rsidR="00E3729D" w:rsidRPr="00800D9A" w:rsidRDefault="00DF63EC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 ель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а по ВР.</w:t>
            </w:r>
          </w:p>
        </w:tc>
        <w:tc>
          <w:tcPr>
            <w:tcW w:w="542" w:type="pct"/>
          </w:tcPr>
          <w:p w:rsidR="00E3729D" w:rsidRPr="00800D9A" w:rsidRDefault="00DF63EC" w:rsidP="00353CA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Оздоровление школьного климата, сведение случаев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булинга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к минимуму.</w:t>
            </w:r>
          </w:p>
        </w:tc>
        <w:tc>
          <w:tcPr>
            <w:tcW w:w="338" w:type="pct"/>
          </w:tcPr>
          <w:p w:rsidR="00E3729D" w:rsidRPr="00800D9A" w:rsidRDefault="00E3729D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CA8" w:rsidRPr="00800D9A" w:rsidTr="002B4A67">
        <w:tc>
          <w:tcPr>
            <w:tcW w:w="266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70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среда</w:t>
            </w:r>
          </w:p>
        </w:tc>
        <w:tc>
          <w:tcPr>
            <w:tcW w:w="424" w:type="pct"/>
          </w:tcPr>
          <w:p w:rsidR="00E3729D" w:rsidRPr="00800D9A" w:rsidRDefault="00DF63EC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среда.</w:t>
            </w:r>
          </w:p>
        </w:tc>
        <w:tc>
          <w:tcPr>
            <w:tcW w:w="431" w:type="pct"/>
          </w:tcPr>
          <w:p w:rsidR="00E3729D" w:rsidRPr="00800D9A" w:rsidRDefault="00DF63EC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Предоставить учащимся доступ к электронным учебникам, доступ к дополнительной литературе, всероссийским электронны</w:t>
            </w:r>
            <w:r w:rsidR="00353CA8">
              <w:rPr>
                <w:rFonts w:ascii="Times New Roman" w:hAnsi="Times New Roman" w:cs="Times New Roman"/>
                <w:sz w:val="20"/>
                <w:szCs w:val="20"/>
              </w:rPr>
              <w:t>м библиотека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577" w:type="pct"/>
          </w:tcPr>
          <w:p w:rsidR="00E3729D" w:rsidRPr="00800D9A" w:rsidRDefault="00DF63EC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обучающимся доступа к дополнительной литературе.</w:t>
            </w:r>
          </w:p>
        </w:tc>
        <w:tc>
          <w:tcPr>
            <w:tcW w:w="343" w:type="pct"/>
          </w:tcPr>
          <w:p w:rsidR="00E3729D" w:rsidRPr="00800D9A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</w:tcPr>
          <w:p w:rsidR="00E3729D" w:rsidRPr="00800D9A" w:rsidRDefault="00DF63EC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медиазоны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с 10 ноутбуками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среди учеников через </w:t>
            </w: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полезных образовательн</w:t>
            </w:r>
            <w:r w:rsidR="00353CA8">
              <w:rPr>
                <w:rFonts w:ascii="Times New Roman" w:hAnsi="Times New Roman" w:cs="Times New Roman"/>
                <w:sz w:val="20"/>
                <w:szCs w:val="20"/>
              </w:rPr>
              <w:t>ых и воспитательн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ых ресурсов.</w:t>
            </w:r>
          </w:p>
        </w:tc>
        <w:tc>
          <w:tcPr>
            <w:tcW w:w="343" w:type="pct"/>
          </w:tcPr>
          <w:p w:rsidR="00E3729D" w:rsidRPr="00800D9A" w:rsidRDefault="00DF63EC" w:rsidP="00353C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и компьютерное оборудование.</w:t>
            </w:r>
          </w:p>
        </w:tc>
        <w:tc>
          <w:tcPr>
            <w:tcW w:w="343" w:type="pct"/>
          </w:tcPr>
          <w:p w:rsidR="00E3729D" w:rsidRPr="00800D9A" w:rsidRDefault="00DF63EC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заместите ль </w:t>
            </w:r>
            <w:proofErr w:type="gramStart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End"/>
            <w:r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 а по УВР.</w:t>
            </w:r>
          </w:p>
        </w:tc>
        <w:tc>
          <w:tcPr>
            <w:tcW w:w="542" w:type="pct"/>
          </w:tcPr>
          <w:p w:rsidR="00E3729D" w:rsidRPr="00800D9A" w:rsidRDefault="007F7F72" w:rsidP="00353CA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DF63EC" w:rsidRPr="00800D9A"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учащимся доступа к дополнительн</w:t>
            </w:r>
            <w:r w:rsidR="00DF63EC" w:rsidRPr="00800D9A">
              <w:rPr>
                <w:rFonts w:ascii="Times New Roman" w:hAnsi="Times New Roman" w:cs="Times New Roman"/>
                <w:sz w:val="20"/>
                <w:szCs w:val="20"/>
              </w:rPr>
              <w:t>ой литератур</w:t>
            </w:r>
            <w:r w:rsidR="00ED796A" w:rsidRPr="00800D9A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</w:tc>
        <w:tc>
          <w:tcPr>
            <w:tcW w:w="338" w:type="pct"/>
          </w:tcPr>
          <w:p w:rsidR="00E3729D" w:rsidRPr="00800D9A" w:rsidRDefault="00DF63EC" w:rsidP="00353CA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r w:rsidR="007F7F72" w:rsidRPr="00800D9A">
              <w:rPr>
                <w:rFonts w:ascii="Times New Roman" w:hAnsi="Times New Roman" w:cs="Times New Roman"/>
                <w:sz w:val="20"/>
                <w:szCs w:val="20"/>
              </w:rPr>
              <w:t>ежуточный и итоговый мониторин</w:t>
            </w:r>
            <w:r w:rsidRPr="00800D9A">
              <w:rPr>
                <w:rFonts w:ascii="Times New Roman" w:hAnsi="Times New Roman" w:cs="Times New Roman"/>
                <w:sz w:val="20"/>
                <w:szCs w:val="20"/>
              </w:rPr>
              <w:t>г. Процент роста.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ED796A">
        <w:rPr>
          <w:rFonts w:ascii="Times New Roman" w:hAnsi="Times New Roman" w:cs="Times New Roman"/>
          <w:sz w:val="24"/>
          <w:szCs w:val="24"/>
        </w:rPr>
        <w:t xml:space="preserve"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Информатизация образовательного процесса и управления.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Расширение перечня образовательных возможностей, социально-образовательных партнерств.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Создание эффективной профильной системы обучения и развитие проектной деятельности </w:t>
      </w:r>
      <w:proofErr w:type="gramStart"/>
      <w:r w:rsidRPr="00ED79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7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Повышение эффективности системы по работе с одаренными и талантливыми детьми.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ED796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ED796A">
        <w:rPr>
          <w:rFonts w:ascii="Times New Roman" w:hAnsi="Times New Roman" w:cs="Times New Roman"/>
          <w:sz w:val="24"/>
          <w:szCs w:val="24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Обеспечивается качество общего и дополнительного образования, соответствующего ФГОС, ФООП, социальному заказу, возможностям и потребностям </w:t>
      </w:r>
      <w:proofErr w:type="gramStart"/>
      <w:r w:rsidRPr="00ED79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7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Расширился перечень дополнительных образовательных услуг, предоставляемых </w:t>
      </w:r>
      <w:proofErr w:type="gramStart"/>
      <w:r w:rsidRPr="00ED79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D79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Организовано профильное обучение на основе сетевого взаимодействия образовательных учреждений.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Стабильные положительные результаты, достигнутые </w:t>
      </w:r>
      <w:proofErr w:type="gramStart"/>
      <w:r w:rsidRPr="00ED79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D796A">
        <w:rPr>
          <w:rFonts w:ascii="Times New Roman" w:hAnsi="Times New Roman" w:cs="Times New Roman"/>
          <w:sz w:val="24"/>
          <w:szCs w:val="24"/>
        </w:rPr>
        <w:t xml:space="preserve"> в ходе государственной итоговой аттестации.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Готовность выпускников школы к дальнейшему обучению и деятельности в современной высокотехнологической экономике.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Выросло количество и масштабы социально-позитивных инициатив со стороны обучающихся.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Педагоги овладели цифровыми ресурсами, необходимыми для успешного решения задач современного образования в условиях ФГОС. </w:t>
      </w:r>
    </w:p>
    <w:p w:rsidR="00ED796A" w:rsidRDefault="00ED796A" w:rsidP="00ED79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96A">
        <w:rPr>
          <w:rFonts w:ascii="Times New Roman" w:hAnsi="Times New Roman" w:cs="Times New Roman"/>
          <w:sz w:val="24"/>
          <w:szCs w:val="24"/>
        </w:rPr>
        <w:t xml:space="preserve"> Создана эффективная система информационного обеспечения образовательного процесса. </w:t>
      </w:r>
    </w:p>
    <w:p w:rsidR="007C3589" w:rsidRPr="003E0942" w:rsidRDefault="00ED796A" w:rsidP="003E0942">
      <w:pPr>
        <w:rPr>
          <w:rFonts w:ascii="Times New Roman" w:hAnsi="Times New Roman" w:cs="Times New Roman"/>
          <w:sz w:val="24"/>
          <w:szCs w:val="24"/>
        </w:rPr>
        <w:sectPr w:rsidR="007C3589" w:rsidRPr="003E0942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3E0942">
        <w:rPr>
          <w:rFonts w:ascii="Times New Roman" w:hAnsi="Times New Roman" w:cs="Times New Roman"/>
          <w:sz w:val="24"/>
          <w:szCs w:val="24"/>
        </w:rPr>
        <w:t>-</w:t>
      </w:r>
      <w:r w:rsidR="003E0942" w:rsidRPr="003E0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942">
        <w:rPr>
          <w:rFonts w:ascii="Times New Roman" w:hAnsi="Times New Roman" w:cs="Times New Roman"/>
          <w:sz w:val="24"/>
          <w:szCs w:val="24"/>
        </w:rPr>
        <w:t>Модернизирован</w:t>
      </w:r>
      <w:proofErr w:type="gramEnd"/>
      <w:r w:rsidRPr="003E0942">
        <w:rPr>
          <w:rFonts w:ascii="Times New Roman" w:hAnsi="Times New Roman" w:cs="Times New Roman"/>
          <w:sz w:val="24"/>
          <w:szCs w:val="24"/>
        </w:rPr>
        <w:t xml:space="preserve"> школьный </w:t>
      </w:r>
      <w:proofErr w:type="spellStart"/>
      <w:r w:rsidRPr="003E0942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3E0942">
        <w:rPr>
          <w:rFonts w:ascii="Times New Roman" w:hAnsi="Times New Roman" w:cs="Times New Roman"/>
          <w:sz w:val="24"/>
          <w:szCs w:val="24"/>
        </w:rPr>
        <w:t xml:space="preserve"> виртуальных образовате</w:t>
      </w:r>
      <w:r w:rsidR="003E0942" w:rsidRPr="003E0942">
        <w:rPr>
          <w:rFonts w:ascii="Times New Roman" w:hAnsi="Times New Roman" w:cs="Times New Roman"/>
          <w:sz w:val="24"/>
          <w:szCs w:val="24"/>
        </w:rPr>
        <w:t xml:space="preserve">льных ресурсов и дистанционного </w:t>
      </w:r>
      <w:r w:rsidRPr="003E094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C3589" w:rsidRPr="004F2D4C" w:rsidRDefault="007C3589" w:rsidP="004F2D4C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D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870"/>
        <w:gridCol w:w="2630"/>
        <w:gridCol w:w="3462"/>
        <w:gridCol w:w="2425"/>
        <w:gridCol w:w="2965"/>
      </w:tblGrid>
      <w:tr w:rsidR="00E3729D" w:rsidRPr="0075658D" w:rsidTr="00507485">
        <w:tc>
          <w:tcPr>
            <w:tcW w:w="1282" w:type="pct"/>
            <w:vAlign w:val="center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Источники </w:t>
            </w:r>
            <w:r w:rsidR="00707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олучения/приобретения</w:t>
            </w:r>
          </w:p>
        </w:tc>
      </w:tr>
      <w:tr w:rsidR="00E3729D" w:rsidRPr="0075658D" w:rsidTr="00507485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3E0942" w:rsidRDefault="003E0942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42">
              <w:rPr>
                <w:rFonts w:ascii="Times New Roman" w:hAnsi="Times New Roman" w:cs="Times New Roman"/>
                <w:sz w:val="24"/>
                <w:szCs w:val="24"/>
              </w:rPr>
              <w:t>приказы, положения, правила, должностные инструкции.</w:t>
            </w:r>
          </w:p>
        </w:tc>
        <w:tc>
          <w:tcPr>
            <w:tcW w:w="1149" w:type="pct"/>
          </w:tcPr>
          <w:p w:rsidR="00E3729D" w:rsidRPr="004F2D4C" w:rsidRDefault="004F2D4C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811" w:type="pct"/>
          </w:tcPr>
          <w:p w:rsidR="00E3729D" w:rsidRPr="004F2D4C" w:rsidRDefault="004F2D4C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879" w:type="pct"/>
          </w:tcPr>
          <w:p w:rsidR="00E3729D" w:rsidRPr="004F2D4C" w:rsidRDefault="004F2D4C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E3729D" w:rsidRPr="0075658D" w:rsidTr="00507485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3E0942" w:rsidRDefault="003E0942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094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оргтехническими средствами, приобретение программного обеспечения, сетевых версий электронных учебников, установка локальной сети, приобретение офисного типографского оборудования, </w:t>
            </w:r>
            <w:proofErr w:type="spellStart"/>
            <w:r w:rsidRPr="003E0942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3E0942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аппаратуры, наглядных пособий, учебного оборудования, словарей, энциклопедий, учебно</w:t>
            </w:r>
            <w:r w:rsidR="00707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942">
              <w:rPr>
                <w:rFonts w:ascii="Times New Roman" w:hAnsi="Times New Roman" w:cs="Times New Roman"/>
                <w:sz w:val="24"/>
                <w:szCs w:val="24"/>
              </w:rPr>
              <w:t>методических пособий, учебников.</w:t>
            </w:r>
            <w:proofErr w:type="gramEnd"/>
          </w:p>
        </w:tc>
        <w:tc>
          <w:tcPr>
            <w:tcW w:w="1149" w:type="pct"/>
          </w:tcPr>
          <w:p w:rsidR="00E3729D" w:rsidRPr="004F2D4C" w:rsidRDefault="004F2D4C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имеются; недостающую – приобрести.</w:t>
            </w:r>
          </w:p>
        </w:tc>
        <w:tc>
          <w:tcPr>
            <w:tcW w:w="811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07485">
        <w:tc>
          <w:tcPr>
            <w:tcW w:w="1282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3E0942" w:rsidRDefault="003E0942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0942">
              <w:rPr>
                <w:rFonts w:ascii="Times New Roman" w:hAnsi="Times New Roman" w:cs="Times New Roman"/>
                <w:sz w:val="24"/>
                <w:szCs w:val="24"/>
              </w:rPr>
              <w:t xml:space="preserve">подбор кадров, </w:t>
            </w:r>
            <w:r w:rsidRPr="003E0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квалификации, участие в семинарах, конференциях, педагогических чтениях, подготовка экспертов, стажировка, консультирование.</w:t>
            </w:r>
            <w:proofErr w:type="gramEnd"/>
          </w:p>
        </w:tc>
        <w:tc>
          <w:tcPr>
            <w:tcW w:w="1149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07485">
        <w:tc>
          <w:tcPr>
            <w:tcW w:w="1282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3E0942" w:rsidRDefault="003E0942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42">
              <w:rPr>
                <w:rFonts w:ascii="Times New Roman" w:hAnsi="Times New Roman" w:cs="Times New Roman"/>
                <w:sz w:val="24"/>
                <w:szCs w:val="24"/>
              </w:rPr>
              <w:t>мероприятия по изысканию внебюджетных средств, составление смет, бизнес-плана.</w:t>
            </w:r>
          </w:p>
        </w:tc>
        <w:tc>
          <w:tcPr>
            <w:tcW w:w="1149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07485">
        <w:tc>
          <w:tcPr>
            <w:tcW w:w="1282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3E0942" w:rsidRDefault="003E0942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942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центра, информационного банка, программы  информационно</w:t>
            </w:r>
            <w:r w:rsidR="00707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942">
              <w:rPr>
                <w:rFonts w:ascii="Times New Roman" w:hAnsi="Times New Roman" w:cs="Times New Roman"/>
                <w:sz w:val="24"/>
                <w:szCs w:val="24"/>
              </w:rPr>
              <w:t>аналитической деятельности, сайт образовательной организации, группы в социальных сетях; разработка методических рекомендаций, учебно</w:t>
            </w:r>
            <w:r w:rsidR="00707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94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пособий, формирование банка </w:t>
            </w:r>
            <w:r w:rsidRPr="003E0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материалов, актуального, инновационного педагогического опыта, разработка авторских учебных программ, программ дополнительного образования, календарно-тематического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D4C" w:rsidRDefault="004F2D4C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D4C">
        <w:rPr>
          <w:rFonts w:ascii="Times New Roman" w:hAnsi="Times New Roman" w:cs="Times New Roman"/>
          <w:sz w:val="24"/>
          <w:szCs w:val="24"/>
        </w:rPr>
        <w:t xml:space="preserve">Увеличение количества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мастерства; </w:t>
      </w:r>
    </w:p>
    <w:p w:rsidR="004F2D4C" w:rsidRDefault="004F2D4C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2D4C">
        <w:rPr>
          <w:rFonts w:ascii="Times New Roman" w:hAnsi="Times New Roman" w:cs="Times New Roman"/>
          <w:sz w:val="24"/>
          <w:szCs w:val="24"/>
        </w:rPr>
        <w:t xml:space="preserve"> Увеличение количества педагогических работников, получающих поддержку региональных методистов; </w:t>
      </w:r>
    </w:p>
    <w:p w:rsidR="004F2D4C" w:rsidRDefault="004F2D4C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F2D4C">
        <w:rPr>
          <w:rFonts w:ascii="Times New Roman" w:hAnsi="Times New Roman" w:cs="Times New Roman"/>
          <w:sz w:val="24"/>
          <w:szCs w:val="24"/>
        </w:rPr>
        <w:t xml:space="preserve"> Увеличение количества, охваченных участием в профессиональных конкурсах; </w:t>
      </w:r>
      <w:proofErr w:type="gramEnd"/>
    </w:p>
    <w:p w:rsidR="004F2D4C" w:rsidRDefault="004F2D4C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2D4C">
        <w:rPr>
          <w:rFonts w:ascii="Times New Roman" w:hAnsi="Times New Roman" w:cs="Times New Roman"/>
          <w:sz w:val="24"/>
          <w:szCs w:val="24"/>
        </w:rPr>
        <w:t xml:space="preserve"> Увеличение количества педагогических работников, использующих в работе федеральную информационно-сервисную платформу цифровой образовательной среды; </w:t>
      </w:r>
    </w:p>
    <w:p w:rsidR="00242017" w:rsidRDefault="004F2D4C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F2D4C">
        <w:rPr>
          <w:rFonts w:ascii="Times New Roman" w:hAnsi="Times New Roman" w:cs="Times New Roman"/>
          <w:sz w:val="24"/>
          <w:szCs w:val="24"/>
        </w:rPr>
        <w:t xml:space="preserve"> Создание равных условий получения качественного образования вне зависимости от места нахождения обучающихся посредством предоставления доступа к </w:t>
      </w:r>
      <w:proofErr w:type="gramStart"/>
      <w:r w:rsidRPr="004F2D4C">
        <w:rPr>
          <w:rFonts w:ascii="Times New Roman" w:hAnsi="Times New Roman" w:cs="Times New Roman"/>
          <w:sz w:val="24"/>
          <w:szCs w:val="24"/>
        </w:rPr>
        <w:t>верифицированному</w:t>
      </w:r>
      <w:proofErr w:type="gramEnd"/>
      <w:r w:rsidRPr="004F2D4C">
        <w:rPr>
          <w:rFonts w:ascii="Times New Roman" w:hAnsi="Times New Roman" w:cs="Times New Roman"/>
          <w:sz w:val="24"/>
          <w:szCs w:val="24"/>
        </w:rPr>
        <w:t xml:space="preserve"> цифровому образовательному </w:t>
      </w:r>
      <w:proofErr w:type="spellStart"/>
      <w:r w:rsidRPr="004F2D4C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4F2D4C">
        <w:rPr>
          <w:rFonts w:ascii="Times New Roman" w:hAnsi="Times New Roman" w:cs="Times New Roman"/>
          <w:sz w:val="24"/>
          <w:szCs w:val="24"/>
        </w:rPr>
        <w:t>, использования федеральной информационно</w:t>
      </w:r>
      <w:r w:rsidR="00707E22">
        <w:rPr>
          <w:rFonts w:ascii="Times New Roman" w:hAnsi="Times New Roman" w:cs="Times New Roman"/>
          <w:sz w:val="24"/>
          <w:szCs w:val="24"/>
        </w:rPr>
        <w:t>-</w:t>
      </w:r>
      <w:r w:rsidRPr="004F2D4C">
        <w:rPr>
          <w:rFonts w:ascii="Times New Roman" w:hAnsi="Times New Roman" w:cs="Times New Roman"/>
          <w:sz w:val="24"/>
          <w:szCs w:val="24"/>
        </w:rPr>
        <w:t xml:space="preserve">сервисной платформы цифровой образовательной среды; </w:t>
      </w:r>
    </w:p>
    <w:p w:rsidR="00242017" w:rsidRDefault="00242017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2D4C" w:rsidRPr="004F2D4C">
        <w:rPr>
          <w:rFonts w:ascii="Times New Roman" w:hAnsi="Times New Roman" w:cs="Times New Roman"/>
          <w:sz w:val="24"/>
          <w:szCs w:val="24"/>
        </w:rPr>
        <w:t xml:space="preserve"> Увеличение количества </w:t>
      </w:r>
      <w:proofErr w:type="gramStart"/>
      <w:r w:rsidR="004F2D4C" w:rsidRPr="004F2D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F2D4C" w:rsidRPr="004F2D4C">
        <w:rPr>
          <w:rFonts w:ascii="Times New Roman" w:hAnsi="Times New Roman" w:cs="Times New Roman"/>
          <w:sz w:val="24"/>
          <w:szCs w:val="24"/>
        </w:rPr>
        <w:t xml:space="preserve">, использующих федеральную </w:t>
      </w:r>
      <w:proofErr w:type="spellStart"/>
      <w:r w:rsidR="004F2D4C" w:rsidRPr="004F2D4C">
        <w:rPr>
          <w:rFonts w:ascii="Times New Roman" w:hAnsi="Times New Roman" w:cs="Times New Roman"/>
          <w:sz w:val="24"/>
          <w:szCs w:val="24"/>
        </w:rPr>
        <w:t>информационносервисную</w:t>
      </w:r>
      <w:proofErr w:type="spellEnd"/>
      <w:r w:rsidR="004F2D4C" w:rsidRPr="004F2D4C">
        <w:rPr>
          <w:rFonts w:ascii="Times New Roman" w:hAnsi="Times New Roman" w:cs="Times New Roman"/>
          <w:sz w:val="24"/>
          <w:szCs w:val="24"/>
        </w:rPr>
        <w:t xml:space="preserve"> платформу цифровой образовательной среды для «горизонтального» обучения и неформального образования; </w:t>
      </w:r>
    </w:p>
    <w:p w:rsidR="00242017" w:rsidRDefault="00242017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2D4C" w:rsidRPr="004F2D4C">
        <w:rPr>
          <w:rFonts w:ascii="Times New Roman" w:hAnsi="Times New Roman" w:cs="Times New Roman"/>
          <w:sz w:val="24"/>
          <w:szCs w:val="24"/>
        </w:rPr>
        <w:t xml:space="preserve"> Увеличение количества детей в возрасте от 7 до 18 лет, охваченных дополнительным образованием; </w:t>
      </w:r>
    </w:p>
    <w:p w:rsidR="00242017" w:rsidRDefault="00242017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2D4C" w:rsidRPr="004F2D4C">
        <w:rPr>
          <w:rFonts w:ascii="Times New Roman" w:hAnsi="Times New Roman" w:cs="Times New Roman"/>
          <w:sz w:val="24"/>
          <w:szCs w:val="24"/>
        </w:rPr>
        <w:t xml:space="preserve"> Увеличение количества обучающихся, охваченных деятельностью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 </w:t>
      </w:r>
    </w:p>
    <w:p w:rsidR="00242017" w:rsidRDefault="00242017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2D4C" w:rsidRPr="004F2D4C">
        <w:rPr>
          <w:rFonts w:ascii="Times New Roman" w:hAnsi="Times New Roman" w:cs="Times New Roman"/>
          <w:sz w:val="24"/>
          <w:szCs w:val="24"/>
        </w:rPr>
        <w:t xml:space="preserve"> Увеличение количества обучающихся - участников открытых </w:t>
      </w:r>
      <w:proofErr w:type="spellStart"/>
      <w:r w:rsidR="004F2D4C" w:rsidRPr="004F2D4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4F2D4C" w:rsidRPr="004F2D4C">
        <w:rPr>
          <w:rFonts w:ascii="Times New Roman" w:hAnsi="Times New Roman" w:cs="Times New Roman"/>
          <w:sz w:val="24"/>
          <w:szCs w:val="24"/>
        </w:rPr>
        <w:t xml:space="preserve"> уроков, реализуемых с учетом опыта цикла открытых уроков «</w:t>
      </w:r>
      <w:proofErr w:type="spellStart"/>
      <w:r w:rsidR="004F2D4C" w:rsidRPr="004F2D4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4F2D4C" w:rsidRPr="004F2D4C">
        <w:rPr>
          <w:rFonts w:ascii="Times New Roman" w:hAnsi="Times New Roman" w:cs="Times New Roman"/>
          <w:sz w:val="24"/>
          <w:szCs w:val="24"/>
        </w:rPr>
        <w:t xml:space="preserve">», «Билет в будущее» или иных аналогичных по возможностям, функциям и результатам проектов, направленных на раннюю профориентацию;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2D4C" w:rsidRPr="004F2D4C">
        <w:rPr>
          <w:rFonts w:ascii="Times New Roman" w:hAnsi="Times New Roman" w:cs="Times New Roman"/>
          <w:sz w:val="24"/>
          <w:szCs w:val="24"/>
        </w:rPr>
        <w:t xml:space="preserve"> Увеличение количества обучающихся, вовлеченных в деятельность детских и молодежных общественных объединений на базе образовательной организации; </w:t>
      </w:r>
    </w:p>
    <w:p w:rsidR="00242017" w:rsidRDefault="00242017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2D4C" w:rsidRPr="004F2D4C">
        <w:rPr>
          <w:rFonts w:ascii="Times New Roman" w:hAnsi="Times New Roman" w:cs="Times New Roman"/>
          <w:sz w:val="24"/>
          <w:szCs w:val="24"/>
        </w:rPr>
        <w:t xml:space="preserve"> Доля </w:t>
      </w:r>
      <w:proofErr w:type="gramStart"/>
      <w:r w:rsidR="004F2D4C" w:rsidRPr="004F2D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F2D4C" w:rsidRPr="004F2D4C">
        <w:rPr>
          <w:rFonts w:ascii="Times New Roman" w:hAnsi="Times New Roman" w:cs="Times New Roman"/>
          <w:sz w:val="24"/>
          <w:szCs w:val="24"/>
        </w:rPr>
        <w:t xml:space="preserve">, имеющих знак ГТО, подтвержденный удостоверением, соответствующий его возрастной категории на 1 сентября текущего года; </w:t>
      </w:r>
    </w:p>
    <w:p w:rsidR="007C3589" w:rsidRPr="004F2D4C" w:rsidRDefault="00242017" w:rsidP="004F2D4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4F2D4C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-</w:t>
      </w:r>
      <w:r w:rsidR="004F2D4C" w:rsidRPr="004F2D4C">
        <w:rPr>
          <w:rFonts w:ascii="Times New Roman" w:hAnsi="Times New Roman" w:cs="Times New Roman"/>
          <w:sz w:val="24"/>
          <w:szCs w:val="24"/>
        </w:rPr>
        <w:t xml:space="preserve"> Увеличение количества родителей, удовлетворенных качеством и полнотой образования и воспитания своих детей. Целевые показатели Программы считать достигнутыми, если по всем </w:t>
      </w:r>
      <w:r>
        <w:rPr>
          <w:rFonts w:ascii="Times New Roman" w:hAnsi="Times New Roman" w:cs="Times New Roman"/>
          <w:sz w:val="24"/>
          <w:szCs w:val="24"/>
        </w:rPr>
        <w:t>магистральным направлениям школа</w:t>
      </w:r>
      <w:r w:rsidR="004F2D4C" w:rsidRPr="004F2D4C">
        <w:rPr>
          <w:rFonts w:ascii="Times New Roman" w:hAnsi="Times New Roman" w:cs="Times New Roman"/>
          <w:sz w:val="24"/>
          <w:szCs w:val="24"/>
        </w:rPr>
        <w:t xml:space="preserve"> выйдет на высокий уровень. Согласно концепции «Школа </w:t>
      </w:r>
      <w:proofErr w:type="spellStart"/>
      <w:r w:rsidR="004F2D4C" w:rsidRPr="004F2D4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F2D4C" w:rsidRPr="004F2D4C">
        <w:rPr>
          <w:rFonts w:ascii="Times New Roman" w:hAnsi="Times New Roman" w:cs="Times New Roman"/>
          <w:sz w:val="24"/>
          <w:szCs w:val="24"/>
        </w:rPr>
        <w:t xml:space="preserve"> России» по каждому направлению баллы распределяются следующим образом: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58"/>
        <w:gridCol w:w="2042"/>
        <w:gridCol w:w="1839"/>
        <w:gridCol w:w="2505"/>
        <w:gridCol w:w="1818"/>
        <w:gridCol w:w="1987"/>
        <w:gridCol w:w="2303"/>
      </w:tblGrid>
      <w:tr w:rsidR="007C3589" w:rsidRPr="0075658D" w:rsidTr="00707E22">
        <w:trPr>
          <w:trHeight w:val="20"/>
        </w:trPr>
        <w:tc>
          <w:tcPr>
            <w:tcW w:w="931" w:type="pct"/>
            <w:vAlign w:val="center"/>
          </w:tcPr>
          <w:p w:rsidR="007C3589" w:rsidRPr="0075658D" w:rsidRDefault="007C3589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64" w:type="pct"/>
            <w:gridSpan w:val="2"/>
            <w:vAlign w:val="center"/>
          </w:tcPr>
          <w:p w:rsidR="007C3589" w:rsidRPr="0075658D" w:rsidRDefault="007C3589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08" w:type="pct"/>
            <w:gridSpan w:val="2"/>
            <w:vAlign w:val="center"/>
          </w:tcPr>
          <w:p w:rsidR="007C3589" w:rsidRPr="0075658D" w:rsidRDefault="007C3589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47" w:type="pct"/>
            <w:vAlign w:val="center"/>
          </w:tcPr>
          <w:p w:rsidR="007C3589" w:rsidRPr="0075658D" w:rsidRDefault="007C3589" w:rsidP="005074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50" w:type="pct"/>
            <w:vAlign w:val="center"/>
          </w:tcPr>
          <w:p w:rsidR="007C3589" w:rsidRPr="0075658D" w:rsidRDefault="007C3589" w:rsidP="005074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707E22">
        <w:trPr>
          <w:trHeight w:val="20"/>
        </w:trPr>
        <w:tc>
          <w:tcPr>
            <w:tcW w:w="931" w:type="pct"/>
          </w:tcPr>
          <w:p w:rsidR="007C3589" w:rsidRPr="0075658D" w:rsidRDefault="007C3589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65" w:type="pct"/>
          </w:tcPr>
          <w:p w:rsidR="007C3589" w:rsidRPr="0075658D" w:rsidRDefault="007C3589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98" w:type="pct"/>
          </w:tcPr>
          <w:p w:rsidR="007C3589" w:rsidRPr="0075658D" w:rsidRDefault="007C3589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16" w:type="pct"/>
          </w:tcPr>
          <w:p w:rsidR="007C3589" w:rsidRPr="0075658D" w:rsidRDefault="007C3589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592" w:type="pct"/>
          </w:tcPr>
          <w:p w:rsidR="007C3589" w:rsidRPr="0075658D" w:rsidRDefault="007C3589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47" w:type="pct"/>
          </w:tcPr>
          <w:p w:rsidR="007C3589" w:rsidRPr="0075658D" w:rsidRDefault="007C3589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</w:tcPr>
          <w:p w:rsidR="007C3589" w:rsidRPr="0075658D" w:rsidRDefault="007C3589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707E22">
        <w:trPr>
          <w:trHeight w:val="20"/>
        </w:trPr>
        <w:tc>
          <w:tcPr>
            <w:tcW w:w="3602" w:type="pct"/>
            <w:gridSpan w:val="5"/>
            <w:vAlign w:val="center"/>
          </w:tcPr>
          <w:p w:rsidR="007C3589" w:rsidRPr="0075658D" w:rsidRDefault="007C3589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398" w:type="pct"/>
            <w:gridSpan w:val="2"/>
            <w:vAlign w:val="center"/>
          </w:tcPr>
          <w:p w:rsidR="007C3589" w:rsidRPr="0075658D" w:rsidRDefault="007C3589" w:rsidP="0050748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707E22">
        <w:trPr>
          <w:trHeight w:val="5352"/>
        </w:trPr>
        <w:tc>
          <w:tcPr>
            <w:tcW w:w="931" w:type="pct"/>
            <w:tcBorders>
              <w:bottom w:val="single" w:sz="4" w:space="0" w:color="auto"/>
            </w:tcBorders>
          </w:tcPr>
          <w:p w:rsidR="00B36968" w:rsidRPr="00B36968" w:rsidRDefault="000F4762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7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F4762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F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76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F476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к планированию образовательной деятельности; соответствие рабочих программ учебных предметов для 1-11 классов, в том числе адаптированных, КТП рабочих программ курсов внеурочной деятельности требованиям, ФГОС НОО/ ФГОС НОО ОВЗ,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и СОО.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7C3589" w:rsidRPr="00B36968" w:rsidRDefault="00FA1DE1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9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20.08.</w:t>
            </w:r>
            <w:r w:rsidR="000F4762" w:rsidRPr="00B369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2024-</w:t>
            </w:r>
            <w:r w:rsidRPr="00B369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01.09.</w:t>
            </w:r>
            <w:r w:rsidR="000F4762" w:rsidRPr="00B369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7C3589" w:rsidRPr="00B36968" w:rsidRDefault="00FA1DE1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9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7C3589" w:rsidRPr="00B36968" w:rsidRDefault="00B36968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96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программ, в том числе адаптированных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7C3589" w:rsidRPr="00B36968" w:rsidRDefault="00B36968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69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1 -11 класс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7C3589" w:rsidRPr="0075658D" w:rsidRDefault="007C3589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7C3589" w:rsidRPr="00B36968" w:rsidRDefault="00B36968" w:rsidP="00707E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69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УВР. </w:t>
            </w:r>
            <w:proofErr w:type="spellStart"/>
            <w:r w:rsidRPr="00B369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Камалеева</w:t>
            </w:r>
            <w:proofErr w:type="spellEnd"/>
            <w:r w:rsidRPr="00B369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DF762F" w:rsidRPr="0075658D" w:rsidTr="00707E22">
        <w:trPr>
          <w:trHeight w:val="1864"/>
        </w:trPr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заказа учебников, учебных пособий для обучающихся с учетом единой линейки 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62F">
              <w:rPr>
                <w:rFonts w:ascii="Times New Roman" w:hAnsi="Times New Roman" w:cs="Times New Roman"/>
                <w:sz w:val="24"/>
                <w:szCs w:val="24"/>
              </w:rPr>
              <w:t>Обновленный библиотечный фонд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1 -11 класс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707E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по УВР, библиотекарь.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Камалеева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Дегтяренко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О.И.</w:t>
            </w:r>
          </w:p>
        </w:tc>
      </w:tr>
      <w:tr w:rsidR="00DF762F" w:rsidRPr="0075658D" w:rsidTr="00707E22">
        <w:trPr>
          <w:trHeight w:val="1932"/>
        </w:trPr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B36968" w:rsidRDefault="00DF762F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2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специалистов школы в семинарах, тренингах, конференциях с целью трансляции и обмена опытом.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2024 -2027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2F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 учителей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Default="00DF762F" w:rsidP="00707E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УВР.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Камалеева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DF762F" w:rsidRPr="0075658D" w:rsidTr="00707E22">
        <w:trPr>
          <w:trHeight w:val="1932"/>
        </w:trPr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2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социальными партнерами.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Default="00961EF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2024 -2025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961EFF" w:rsidRDefault="00961EFF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F">
              <w:rPr>
                <w:rFonts w:ascii="Times New Roman" w:hAnsi="Times New Roman" w:cs="Times New Roman"/>
                <w:sz w:val="24"/>
                <w:szCs w:val="24"/>
              </w:rPr>
              <w:t>Наличие договоров сетевого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Default="00DF762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Pr="00DF762F" w:rsidRDefault="00DF762F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DF762F" w:rsidRDefault="00961EFF" w:rsidP="00707E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Директор. Гаврилов О.В.</w:t>
            </w:r>
          </w:p>
        </w:tc>
      </w:tr>
      <w:tr w:rsidR="00961EFF" w:rsidRPr="0075658D" w:rsidTr="00707E22">
        <w:trPr>
          <w:trHeight w:val="1932"/>
        </w:trPr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961EFF" w:rsidRDefault="00961EFF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F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для реализации дополнительных общеобразовательных программ.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Default="00961EF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2025 - 2026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DF762F" w:rsidRDefault="00961EF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961EFF" w:rsidRDefault="00961EFF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Default="00961EF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– 11 класс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DF762F" w:rsidRDefault="00961EFF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Default="00961EFF" w:rsidP="00707E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Пивишева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З.И.</w:t>
            </w:r>
          </w:p>
        </w:tc>
      </w:tr>
      <w:tr w:rsidR="00961EFF" w:rsidRPr="0075658D" w:rsidTr="00707E22">
        <w:trPr>
          <w:trHeight w:val="1932"/>
        </w:trPr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107E14" w:rsidRDefault="00107E14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просветительской работы, регистрации обучающихся на сайте </w:t>
            </w:r>
            <w:proofErr w:type="spellStart"/>
            <w:r w:rsidRPr="00107E14">
              <w:rPr>
                <w:rFonts w:ascii="Times New Roman" w:hAnsi="Times New Roman" w:cs="Times New Roman"/>
                <w:sz w:val="24"/>
                <w:szCs w:val="24"/>
              </w:rPr>
              <w:t>www.gto.ru</w:t>
            </w:r>
            <w:proofErr w:type="spellEnd"/>
            <w:r w:rsidRPr="00107E1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обеспечения охвата обучающихся ВФСК «ГТО» до 30% от общей численности обучающихся.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Default="00107E14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2024- 2025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DF762F" w:rsidRDefault="00961EF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107E14" w:rsidRDefault="00107E14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E14">
              <w:rPr>
                <w:rFonts w:ascii="Times New Roman" w:hAnsi="Times New Roman" w:cs="Times New Roman"/>
                <w:sz w:val="24"/>
                <w:szCs w:val="24"/>
              </w:rPr>
              <w:t xml:space="preserve">30% охват </w:t>
            </w:r>
            <w:proofErr w:type="gramStart"/>
            <w:r w:rsidRPr="00107E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Default="00107E14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– 11 классы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DF762F" w:rsidRDefault="00961EFF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Default="00107E14" w:rsidP="00707E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Гаврилов О.В.</w:t>
            </w:r>
          </w:p>
        </w:tc>
      </w:tr>
      <w:tr w:rsidR="00961EFF" w:rsidRPr="0075658D" w:rsidTr="00707E22">
        <w:trPr>
          <w:trHeight w:val="1932"/>
        </w:trPr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815372" w:rsidRDefault="00107E14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72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наставничества. Участие педагогов в конкурсном движении.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815372" w:rsidRDefault="00107E14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2025 - 2027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815372" w:rsidRDefault="00961EFF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815372" w:rsidRDefault="00107E14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72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Default="00107E14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Молодые педагоги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Pr="00DF762F" w:rsidRDefault="00961EFF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961EFF" w:rsidRDefault="00815372" w:rsidP="00707E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УВР, методический совет школы.</w:t>
            </w:r>
          </w:p>
        </w:tc>
      </w:tr>
      <w:tr w:rsidR="00815372" w:rsidRPr="0075658D" w:rsidTr="00707E22">
        <w:trPr>
          <w:trHeight w:val="1932"/>
        </w:trPr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815372" w:rsidRPr="00A429B4" w:rsidRDefault="00A429B4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B4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педагога-психолога в соответствии с профессиональными стандартами.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815372" w:rsidRPr="00815372" w:rsidRDefault="00A429B4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2024 - 2027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815372" w:rsidRPr="00815372" w:rsidRDefault="00815372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815372" w:rsidRPr="00815372" w:rsidRDefault="00815372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815372" w:rsidRDefault="00815372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815372" w:rsidRPr="00DF762F" w:rsidRDefault="00815372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815372" w:rsidRPr="00A429B4" w:rsidRDefault="00A429B4" w:rsidP="00707E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9B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 ВР,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9B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429B4" w:rsidRPr="0075658D" w:rsidTr="00707E22">
        <w:trPr>
          <w:trHeight w:val="1932"/>
        </w:trPr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A429B4" w:rsidRPr="00A429B4" w:rsidRDefault="00A429B4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9B4">
              <w:rPr>
                <w:rFonts w:ascii="Times New Roman" w:hAnsi="Times New Roman" w:cs="Times New Roman"/>
                <w:sz w:val="24"/>
                <w:szCs w:val="24"/>
              </w:rPr>
              <w:t>Оснащение IT-оборудованием в Соответствии с утвержденным Стандартом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A429B4" w:rsidRDefault="00A429B4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2024 - 2027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A429B4" w:rsidRPr="00815372" w:rsidRDefault="00A429B4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A429B4" w:rsidRPr="00707E22" w:rsidRDefault="00413F4F" w:rsidP="00707E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22">
              <w:rPr>
                <w:rFonts w:ascii="Times New Roman" w:hAnsi="Times New Roman" w:cs="Times New Roman"/>
                <w:sz w:val="24"/>
                <w:szCs w:val="24"/>
              </w:rPr>
              <w:t>Оснащение кабинетов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A429B4" w:rsidRDefault="00A429B4" w:rsidP="005074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A429B4" w:rsidRPr="00DF762F" w:rsidRDefault="00A429B4" w:rsidP="0050748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A429B4" w:rsidRPr="00A429B4" w:rsidRDefault="00413F4F" w:rsidP="00707E2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технический специалист. Гаврилов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3945" w:rsidRDefault="00BA3945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Ожидаемые результаты реализации Программы развития</w:t>
      </w:r>
    </w:p>
    <w:p w:rsidR="00707E22" w:rsidRDefault="00707E2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070"/>
        <w:gridCol w:w="3070"/>
        <w:gridCol w:w="3070"/>
        <w:gridCol w:w="3071"/>
        <w:gridCol w:w="3071"/>
      </w:tblGrid>
      <w:tr w:rsidR="00BA3945" w:rsidTr="00BA3945">
        <w:tc>
          <w:tcPr>
            <w:tcW w:w="3070" w:type="dxa"/>
          </w:tcPr>
          <w:p w:rsidR="00BA3945" w:rsidRDefault="00BA394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0" w:type="dxa"/>
          </w:tcPr>
          <w:p w:rsidR="00BA3945" w:rsidRDefault="00BA3945" w:rsidP="00BA394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3070" w:type="dxa"/>
          </w:tcPr>
          <w:p w:rsidR="00BA3945" w:rsidRDefault="00BA3945" w:rsidP="00BA394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071" w:type="dxa"/>
          </w:tcPr>
          <w:p w:rsidR="00BA3945" w:rsidRDefault="00BA3945" w:rsidP="00BA394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3071" w:type="dxa"/>
          </w:tcPr>
          <w:p w:rsidR="00BA3945" w:rsidRDefault="00BA3945" w:rsidP="00BA394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</w:t>
            </w:r>
          </w:p>
        </w:tc>
      </w:tr>
      <w:tr w:rsidR="00BA3945" w:rsidTr="00BA3945">
        <w:tc>
          <w:tcPr>
            <w:tcW w:w="3070" w:type="dxa"/>
          </w:tcPr>
          <w:p w:rsidR="00BA3945" w:rsidRPr="002A3788" w:rsidRDefault="00BA3945" w:rsidP="00BA394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1.Знание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BA3945" w:rsidTr="00BA3945">
        <w:tc>
          <w:tcPr>
            <w:tcW w:w="3070" w:type="dxa"/>
          </w:tcPr>
          <w:p w:rsidR="00BA3945" w:rsidRPr="002A3788" w:rsidRDefault="00BA3945" w:rsidP="00BA394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2.Здоровье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A3945" w:rsidTr="00BA3945">
        <w:tc>
          <w:tcPr>
            <w:tcW w:w="3070" w:type="dxa"/>
          </w:tcPr>
          <w:p w:rsidR="00BA3945" w:rsidRPr="002A3788" w:rsidRDefault="00BA394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3.Творчество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BA3945" w:rsidTr="00BA3945">
        <w:tc>
          <w:tcPr>
            <w:tcW w:w="3070" w:type="dxa"/>
          </w:tcPr>
          <w:p w:rsidR="00BA3945" w:rsidRPr="002A3788" w:rsidRDefault="00BA394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A3788" w:rsidRPr="002A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A3945" w:rsidTr="00BA3945">
        <w:tc>
          <w:tcPr>
            <w:tcW w:w="3070" w:type="dxa"/>
          </w:tcPr>
          <w:p w:rsidR="00BA3945" w:rsidRPr="002A3788" w:rsidRDefault="002A378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5.Профориентация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A3945" w:rsidTr="00BA3945">
        <w:tc>
          <w:tcPr>
            <w:tcW w:w="3070" w:type="dxa"/>
          </w:tcPr>
          <w:p w:rsidR="00BA3945" w:rsidRPr="002A3788" w:rsidRDefault="002A3788" w:rsidP="00707E2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6.Учитель. Школьн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2A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команд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BA3945" w:rsidTr="00BA3945">
        <w:tc>
          <w:tcPr>
            <w:tcW w:w="3070" w:type="dxa"/>
          </w:tcPr>
          <w:p w:rsidR="00BA3945" w:rsidRPr="002A3788" w:rsidRDefault="002A3788" w:rsidP="00707E2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7.Школьный климат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A3945" w:rsidTr="00BA3945">
        <w:tc>
          <w:tcPr>
            <w:tcW w:w="3070" w:type="dxa"/>
          </w:tcPr>
          <w:p w:rsidR="00BA3945" w:rsidRPr="002A3788" w:rsidRDefault="002A3788" w:rsidP="00707E2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8.Образовательная среда, создание условий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70" w:type="dxa"/>
          </w:tcPr>
          <w:p w:rsidR="00BA3945" w:rsidRPr="002A3788" w:rsidRDefault="002A3788" w:rsidP="002A37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71" w:type="dxa"/>
          </w:tcPr>
          <w:p w:rsidR="00BA3945" w:rsidRPr="002A3788" w:rsidRDefault="00A93AEE" w:rsidP="00A93AE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BA3945" w:rsidRDefault="00BA3945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E22" w:rsidRPr="00707E22" w:rsidRDefault="00707E22" w:rsidP="00707E2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___________________</w:t>
      </w:r>
    </w:p>
    <w:sectPr w:rsidR="00707E22" w:rsidRPr="00707E22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2B" w:rsidRDefault="0059442B">
      <w:pPr>
        <w:spacing w:after="0" w:line="240" w:lineRule="auto"/>
      </w:pPr>
      <w:r>
        <w:separator/>
      </w:r>
    </w:p>
  </w:endnote>
  <w:endnote w:type="continuationSeparator" w:id="0">
    <w:p w:rsidR="0059442B" w:rsidRDefault="0059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482F99" w:rsidRDefault="007C56A1">
        <w:pPr>
          <w:pStyle w:val="ad"/>
          <w:jc w:val="center"/>
        </w:pPr>
        <w:fldSimple w:instr="PAGE   \* MERGEFORMAT">
          <w:r w:rsidR="00FA2AEA">
            <w:rPr>
              <w:noProof/>
            </w:rPr>
            <w:t>2</w:t>
          </w:r>
        </w:fldSimple>
      </w:p>
    </w:sdtContent>
  </w:sdt>
  <w:p w:rsidR="00482F99" w:rsidRDefault="00482F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2B" w:rsidRDefault="0059442B">
      <w:pPr>
        <w:spacing w:after="0" w:line="240" w:lineRule="auto"/>
      </w:pPr>
      <w:r>
        <w:separator/>
      </w:r>
    </w:p>
  </w:footnote>
  <w:footnote w:type="continuationSeparator" w:id="0">
    <w:p w:rsidR="0059442B" w:rsidRDefault="0059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482F99" w:rsidRDefault="007C56A1">
        <w:pPr>
          <w:pStyle w:val="ab"/>
          <w:jc w:val="center"/>
        </w:pPr>
        <w:fldSimple w:instr="PAGE   \* MERGEFORMAT">
          <w:r w:rsidR="00FA2AEA">
            <w:rPr>
              <w:noProof/>
            </w:rPr>
            <w:t>179</w:t>
          </w:r>
        </w:fldSimple>
      </w:p>
    </w:sdtContent>
  </w:sdt>
  <w:p w:rsidR="00482F99" w:rsidRDefault="00482F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95C09240">
      <w:numFmt w:val="decimal"/>
      <w:lvlText w:val=""/>
      <w:lvlJc w:val="left"/>
    </w:lvl>
    <w:lvl w:ilvl="2" w:tplc="13EC8B9C">
      <w:numFmt w:val="decimal"/>
      <w:lvlText w:val=""/>
      <w:lvlJc w:val="left"/>
    </w:lvl>
    <w:lvl w:ilvl="3" w:tplc="4CEA28F4">
      <w:numFmt w:val="decimal"/>
      <w:lvlText w:val=""/>
      <w:lvlJc w:val="left"/>
    </w:lvl>
    <w:lvl w:ilvl="4" w:tplc="8F5060A2">
      <w:numFmt w:val="decimal"/>
      <w:lvlText w:val=""/>
      <w:lvlJc w:val="left"/>
    </w:lvl>
    <w:lvl w:ilvl="5" w:tplc="88C698E6">
      <w:numFmt w:val="decimal"/>
      <w:lvlText w:val=""/>
      <w:lvlJc w:val="left"/>
    </w:lvl>
    <w:lvl w:ilvl="6" w:tplc="3A808C32">
      <w:numFmt w:val="decimal"/>
      <w:lvlText w:val=""/>
      <w:lvlJc w:val="left"/>
    </w:lvl>
    <w:lvl w:ilvl="7" w:tplc="D898EEE2">
      <w:numFmt w:val="decimal"/>
      <w:lvlText w:val=""/>
      <w:lvlJc w:val="left"/>
    </w:lvl>
    <w:lvl w:ilvl="8" w:tplc="FC6435E6">
      <w:numFmt w:val="decimal"/>
      <w:lvlText w:val=""/>
      <w:lvlJc w:val="left"/>
    </w:lvl>
  </w:abstractNum>
  <w:abstractNum w:abstractNumId="1">
    <w:nsid w:val="664072D5"/>
    <w:multiLevelType w:val="multilevel"/>
    <w:tmpl w:val="404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72C4F83"/>
    <w:multiLevelType w:val="hybridMultilevel"/>
    <w:tmpl w:val="3E746D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036EF"/>
    <w:rsid w:val="00012F94"/>
    <w:rsid w:val="00013DA7"/>
    <w:rsid w:val="000154AE"/>
    <w:rsid w:val="00021B2D"/>
    <w:rsid w:val="000235A3"/>
    <w:rsid w:val="0003213C"/>
    <w:rsid w:val="00046F6E"/>
    <w:rsid w:val="0005022E"/>
    <w:rsid w:val="00054889"/>
    <w:rsid w:val="00056116"/>
    <w:rsid w:val="00060CA0"/>
    <w:rsid w:val="00070C5E"/>
    <w:rsid w:val="00072AAB"/>
    <w:rsid w:val="000763F5"/>
    <w:rsid w:val="000818CC"/>
    <w:rsid w:val="00081F09"/>
    <w:rsid w:val="0008752B"/>
    <w:rsid w:val="000D2B38"/>
    <w:rsid w:val="000D5391"/>
    <w:rsid w:val="000D57BA"/>
    <w:rsid w:val="000E6856"/>
    <w:rsid w:val="000F4762"/>
    <w:rsid w:val="00101BAF"/>
    <w:rsid w:val="00107E14"/>
    <w:rsid w:val="0011701E"/>
    <w:rsid w:val="0012007B"/>
    <w:rsid w:val="00127045"/>
    <w:rsid w:val="0012722C"/>
    <w:rsid w:val="001322A7"/>
    <w:rsid w:val="001625AF"/>
    <w:rsid w:val="00175423"/>
    <w:rsid w:val="00181100"/>
    <w:rsid w:val="001825B2"/>
    <w:rsid w:val="001A687A"/>
    <w:rsid w:val="001A6F44"/>
    <w:rsid w:val="001A7EA6"/>
    <w:rsid w:val="001D71FA"/>
    <w:rsid w:val="002120BE"/>
    <w:rsid w:val="00224D36"/>
    <w:rsid w:val="00242017"/>
    <w:rsid w:val="002439CF"/>
    <w:rsid w:val="002513B6"/>
    <w:rsid w:val="00253405"/>
    <w:rsid w:val="00257514"/>
    <w:rsid w:val="00260F9B"/>
    <w:rsid w:val="002855D8"/>
    <w:rsid w:val="002A3788"/>
    <w:rsid w:val="002A73EC"/>
    <w:rsid w:val="002B18AE"/>
    <w:rsid w:val="002B4A67"/>
    <w:rsid w:val="002E40CF"/>
    <w:rsid w:val="002F5754"/>
    <w:rsid w:val="002F71A9"/>
    <w:rsid w:val="003158DE"/>
    <w:rsid w:val="00344DE2"/>
    <w:rsid w:val="0034586D"/>
    <w:rsid w:val="00352213"/>
    <w:rsid w:val="00353CA8"/>
    <w:rsid w:val="00360B57"/>
    <w:rsid w:val="003610AD"/>
    <w:rsid w:val="00363251"/>
    <w:rsid w:val="003664FE"/>
    <w:rsid w:val="003924F7"/>
    <w:rsid w:val="00393A22"/>
    <w:rsid w:val="003B3327"/>
    <w:rsid w:val="003C5D3A"/>
    <w:rsid w:val="003D5B6D"/>
    <w:rsid w:val="003E0205"/>
    <w:rsid w:val="003E0942"/>
    <w:rsid w:val="003F29FB"/>
    <w:rsid w:val="00402705"/>
    <w:rsid w:val="00403305"/>
    <w:rsid w:val="00410179"/>
    <w:rsid w:val="00412A4A"/>
    <w:rsid w:val="00413F4F"/>
    <w:rsid w:val="0041567B"/>
    <w:rsid w:val="00426C95"/>
    <w:rsid w:val="0043376E"/>
    <w:rsid w:val="0044103D"/>
    <w:rsid w:val="0044308C"/>
    <w:rsid w:val="00447F40"/>
    <w:rsid w:val="00482DB4"/>
    <w:rsid w:val="00482F99"/>
    <w:rsid w:val="00495419"/>
    <w:rsid w:val="00496494"/>
    <w:rsid w:val="004A1535"/>
    <w:rsid w:val="004A3410"/>
    <w:rsid w:val="004B0E2F"/>
    <w:rsid w:val="004B0E47"/>
    <w:rsid w:val="004B5B2D"/>
    <w:rsid w:val="004B6909"/>
    <w:rsid w:val="004C2689"/>
    <w:rsid w:val="004C4E25"/>
    <w:rsid w:val="004F2D4C"/>
    <w:rsid w:val="00507485"/>
    <w:rsid w:val="00512D25"/>
    <w:rsid w:val="0052017B"/>
    <w:rsid w:val="00524341"/>
    <w:rsid w:val="00525F1F"/>
    <w:rsid w:val="00530824"/>
    <w:rsid w:val="0057312D"/>
    <w:rsid w:val="00584D00"/>
    <w:rsid w:val="00584D4B"/>
    <w:rsid w:val="00593C48"/>
    <w:rsid w:val="0059442B"/>
    <w:rsid w:val="005A4096"/>
    <w:rsid w:val="005A592B"/>
    <w:rsid w:val="005B1229"/>
    <w:rsid w:val="005E01C4"/>
    <w:rsid w:val="005E4D59"/>
    <w:rsid w:val="005E757B"/>
    <w:rsid w:val="005F5C2C"/>
    <w:rsid w:val="00602901"/>
    <w:rsid w:val="006049D1"/>
    <w:rsid w:val="006073D3"/>
    <w:rsid w:val="0062187D"/>
    <w:rsid w:val="006377B5"/>
    <w:rsid w:val="00685372"/>
    <w:rsid w:val="006A6457"/>
    <w:rsid w:val="006B0C6C"/>
    <w:rsid w:val="006B5005"/>
    <w:rsid w:val="00707E22"/>
    <w:rsid w:val="00720418"/>
    <w:rsid w:val="00726C0E"/>
    <w:rsid w:val="00732A60"/>
    <w:rsid w:val="00754214"/>
    <w:rsid w:val="0075658D"/>
    <w:rsid w:val="007616F3"/>
    <w:rsid w:val="0076222E"/>
    <w:rsid w:val="00782C72"/>
    <w:rsid w:val="007A3AFB"/>
    <w:rsid w:val="007B5764"/>
    <w:rsid w:val="007C3589"/>
    <w:rsid w:val="007C4F42"/>
    <w:rsid w:val="007C56A1"/>
    <w:rsid w:val="007C6F12"/>
    <w:rsid w:val="007D67A3"/>
    <w:rsid w:val="007E04B0"/>
    <w:rsid w:val="007F7F72"/>
    <w:rsid w:val="00800D9A"/>
    <w:rsid w:val="00804544"/>
    <w:rsid w:val="00805851"/>
    <w:rsid w:val="00805AB1"/>
    <w:rsid w:val="00815372"/>
    <w:rsid w:val="00825D15"/>
    <w:rsid w:val="00837FF3"/>
    <w:rsid w:val="00841659"/>
    <w:rsid w:val="00842B95"/>
    <w:rsid w:val="00845247"/>
    <w:rsid w:val="00864F88"/>
    <w:rsid w:val="00865106"/>
    <w:rsid w:val="008706EF"/>
    <w:rsid w:val="008940EB"/>
    <w:rsid w:val="008B0BDF"/>
    <w:rsid w:val="008B1BA2"/>
    <w:rsid w:val="008D2FAB"/>
    <w:rsid w:val="008D53D3"/>
    <w:rsid w:val="008F6DE4"/>
    <w:rsid w:val="0091554C"/>
    <w:rsid w:val="00946FA8"/>
    <w:rsid w:val="00961EFF"/>
    <w:rsid w:val="00964B21"/>
    <w:rsid w:val="009674B1"/>
    <w:rsid w:val="009677E5"/>
    <w:rsid w:val="009701D4"/>
    <w:rsid w:val="0097280E"/>
    <w:rsid w:val="00973CC0"/>
    <w:rsid w:val="009779D6"/>
    <w:rsid w:val="00985255"/>
    <w:rsid w:val="0098739A"/>
    <w:rsid w:val="00994317"/>
    <w:rsid w:val="009A6959"/>
    <w:rsid w:val="009B095C"/>
    <w:rsid w:val="009B1394"/>
    <w:rsid w:val="009C5C5A"/>
    <w:rsid w:val="009E58EE"/>
    <w:rsid w:val="009E5918"/>
    <w:rsid w:val="009E6AF2"/>
    <w:rsid w:val="009E71F2"/>
    <w:rsid w:val="00A02265"/>
    <w:rsid w:val="00A0338A"/>
    <w:rsid w:val="00A233F9"/>
    <w:rsid w:val="00A256BE"/>
    <w:rsid w:val="00A3510E"/>
    <w:rsid w:val="00A429B4"/>
    <w:rsid w:val="00A50019"/>
    <w:rsid w:val="00A66C55"/>
    <w:rsid w:val="00A66E25"/>
    <w:rsid w:val="00A73999"/>
    <w:rsid w:val="00A93AEE"/>
    <w:rsid w:val="00A9450E"/>
    <w:rsid w:val="00AB352B"/>
    <w:rsid w:val="00AE1A84"/>
    <w:rsid w:val="00AE38A8"/>
    <w:rsid w:val="00AE6740"/>
    <w:rsid w:val="00AE71C7"/>
    <w:rsid w:val="00AF745C"/>
    <w:rsid w:val="00B0030B"/>
    <w:rsid w:val="00B116DC"/>
    <w:rsid w:val="00B20096"/>
    <w:rsid w:val="00B320AE"/>
    <w:rsid w:val="00B36968"/>
    <w:rsid w:val="00B43F87"/>
    <w:rsid w:val="00B660FA"/>
    <w:rsid w:val="00B94813"/>
    <w:rsid w:val="00B97C81"/>
    <w:rsid w:val="00BA1C41"/>
    <w:rsid w:val="00BA3201"/>
    <w:rsid w:val="00BA3945"/>
    <w:rsid w:val="00BA69C8"/>
    <w:rsid w:val="00BB1A9D"/>
    <w:rsid w:val="00BC2071"/>
    <w:rsid w:val="00BD147F"/>
    <w:rsid w:val="00C06FD7"/>
    <w:rsid w:val="00C231F6"/>
    <w:rsid w:val="00C36D1B"/>
    <w:rsid w:val="00C57A4B"/>
    <w:rsid w:val="00C776F7"/>
    <w:rsid w:val="00CA13F1"/>
    <w:rsid w:val="00CA2CD8"/>
    <w:rsid w:val="00CA44B4"/>
    <w:rsid w:val="00CA4F3E"/>
    <w:rsid w:val="00CC46AB"/>
    <w:rsid w:val="00CC5D0C"/>
    <w:rsid w:val="00CC7D6F"/>
    <w:rsid w:val="00D05772"/>
    <w:rsid w:val="00D231CC"/>
    <w:rsid w:val="00D232AF"/>
    <w:rsid w:val="00D2369A"/>
    <w:rsid w:val="00D34140"/>
    <w:rsid w:val="00D4125C"/>
    <w:rsid w:val="00D476E0"/>
    <w:rsid w:val="00D52B4A"/>
    <w:rsid w:val="00D54EA9"/>
    <w:rsid w:val="00D83CBA"/>
    <w:rsid w:val="00D90F0F"/>
    <w:rsid w:val="00D964E2"/>
    <w:rsid w:val="00DA7B95"/>
    <w:rsid w:val="00DB4728"/>
    <w:rsid w:val="00DC75D7"/>
    <w:rsid w:val="00DE6F88"/>
    <w:rsid w:val="00DF63EC"/>
    <w:rsid w:val="00DF762F"/>
    <w:rsid w:val="00DF76CA"/>
    <w:rsid w:val="00E06E80"/>
    <w:rsid w:val="00E13C12"/>
    <w:rsid w:val="00E1645C"/>
    <w:rsid w:val="00E3729D"/>
    <w:rsid w:val="00E40C36"/>
    <w:rsid w:val="00E416C7"/>
    <w:rsid w:val="00E44022"/>
    <w:rsid w:val="00E54C38"/>
    <w:rsid w:val="00E5518A"/>
    <w:rsid w:val="00E6019A"/>
    <w:rsid w:val="00E71123"/>
    <w:rsid w:val="00E75AE2"/>
    <w:rsid w:val="00E81AC4"/>
    <w:rsid w:val="00E93115"/>
    <w:rsid w:val="00EA1522"/>
    <w:rsid w:val="00EA5866"/>
    <w:rsid w:val="00EC0275"/>
    <w:rsid w:val="00EC1A1F"/>
    <w:rsid w:val="00ED796A"/>
    <w:rsid w:val="00EE3BC4"/>
    <w:rsid w:val="00EF1024"/>
    <w:rsid w:val="00F046CD"/>
    <w:rsid w:val="00F134F5"/>
    <w:rsid w:val="00F15BE8"/>
    <w:rsid w:val="00F15DF6"/>
    <w:rsid w:val="00F16BA3"/>
    <w:rsid w:val="00F5015F"/>
    <w:rsid w:val="00F668B6"/>
    <w:rsid w:val="00F82ADF"/>
    <w:rsid w:val="00F907E1"/>
    <w:rsid w:val="00F95D1F"/>
    <w:rsid w:val="00FA1DE1"/>
    <w:rsid w:val="00FA2AEA"/>
    <w:rsid w:val="00FA6954"/>
    <w:rsid w:val="00FB305E"/>
    <w:rsid w:val="00FC15E1"/>
    <w:rsid w:val="00FE1137"/>
    <w:rsid w:val="00FE5571"/>
    <w:rsid w:val="00FE7737"/>
    <w:rsid w:val="00FF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9"/>
  </w:style>
  <w:style w:type="paragraph" w:styleId="1">
    <w:name w:val="heading 1"/>
    <w:basedOn w:val="a"/>
    <w:next w:val="a"/>
    <w:link w:val="10"/>
    <w:uiPriority w:val="9"/>
    <w:qFormat/>
    <w:rsid w:val="00FF36D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F36D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F36D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F36D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36D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F36D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F36D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F36D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F36D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F36D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F36D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F36D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F36D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F36D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F36D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F36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F36D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F36D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F36D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F36D9"/>
    <w:rPr>
      <w:sz w:val="24"/>
      <w:szCs w:val="24"/>
    </w:rPr>
  </w:style>
  <w:style w:type="character" w:customStyle="1" w:styleId="QuoteChar">
    <w:name w:val="Quote Char"/>
    <w:uiPriority w:val="29"/>
    <w:rsid w:val="00FF36D9"/>
    <w:rPr>
      <w:i/>
    </w:rPr>
  </w:style>
  <w:style w:type="character" w:customStyle="1" w:styleId="IntenseQuoteChar">
    <w:name w:val="Intense Quote Char"/>
    <w:uiPriority w:val="30"/>
    <w:rsid w:val="00FF36D9"/>
    <w:rPr>
      <w:i/>
    </w:rPr>
  </w:style>
  <w:style w:type="character" w:customStyle="1" w:styleId="HeaderChar">
    <w:name w:val="Header Char"/>
    <w:basedOn w:val="a0"/>
    <w:uiPriority w:val="99"/>
    <w:rsid w:val="00FF36D9"/>
  </w:style>
  <w:style w:type="character" w:customStyle="1" w:styleId="CaptionChar">
    <w:name w:val="Caption Char"/>
    <w:uiPriority w:val="99"/>
    <w:rsid w:val="00FF36D9"/>
  </w:style>
  <w:style w:type="character" w:customStyle="1" w:styleId="FootnoteTextChar">
    <w:name w:val="Footnote Text Char"/>
    <w:uiPriority w:val="99"/>
    <w:rsid w:val="00FF36D9"/>
    <w:rPr>
      <w:sz w:val="18"/>
    </w:rPr>
  </w:style>
  <w:style w:type="character" w:customStyle="1" w:styleId="EndnoteTextChar">
    <w:name w:val="Endnote Text Char"/>
    <w:uiPriority w:val="99"/>
    <w:rsid w:val="00FF36D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FF36D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F36D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F36D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F36D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F36D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F36D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F36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F36D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F36D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36D9"/>
    <w:pPr>
      <w:ind w:left="720"/>
      <w:contextualSpacing/>
    </w:pPr>
  </w:style>
  <w:style w:type="paragraph" w:styleId="a4">
    <w:name w:val="No Spacing"/>
    <w:uiPriority w:val="1"/>
    <w:qFormat/>
    <w:rsid w:val="00FF36D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F36D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F36D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36D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F36D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36D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F36D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36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F36D9"/>
    <w:rPr>
      <w:i/>
    </w:rPr>
  </w:style>
  <w:style w:type="paragraph" w:styleId="ab">
    <w:name w:val="header"/>
    <w:basedOn w:val="a"/>
    <w:link w:val="ac"/>
    <w:uiPriority w:val="99"/>
    <w:unhideWhenUsed/>
    <w:rsid w:val="00FF36D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36D9"/>
  </w:style>
  <w:style w:type="paragraph" w:styleId="ad">
    <w:name w:val="footer"/>
    <w:basedOn w:val="a"/>
    <w:link w:val="ae"/>
    <w:uiPriority w:val="99"/>
    <w:unhideWhenUsed/>
    <w:rsid w:val="00FF36D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F36D9"/>
  </w:style>
  <w:style w:type="paragraph" w:styleId="af">
    <w:name w:val="caption"/>
    <w:basedOn w:val="a"/>
    <w:next w:val="a"/>
    <w:uiPriority w:val="35"/>
    <w:semiHidden/>
    <w:unhideWhenUsed/>
    <w:qFormat/>
    <w:rsid w:val="00FF36D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F36D9"/>
  </w:style>
  <w:style w:type="table" w:styleId="af0">
    <w:name w:val="Table Grid"/>
    <w:basedOn w:val="a1"/>
    <w:uiPriority w:val="59"/>
    <w:rsid w:val="00FF36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F36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36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3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36D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3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FF36D9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F36D9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FF36D9"/>
    <w:rPr>
      <w:sz w:val="18"/>
    </w:rPr>
  </w:style>
  <w:style w:type="character" w:styleId="af4">
    <w:name w:val="footnote reference"/>
    <w:basedOn w:val="a0"/>
    <w:uiPriority w:val="99"/>
    <w:unhideWhenUsed/>
    <w:rsid w:val="00FF36D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F36D9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FF36D9"/>
    <w:rPr>
      <w:sz w:val="20"/>
    </w:rPr>
  </w:style>
  <w:style w:type="character" w:styleId="af7">
    <w:name w:val="endnote reference"/>
    <w:basedOn w:val="a0"/>
    <w:uiPriority w:val="99"/>
    <w:semiHidden/>
    <w:unhideWhenUsed/>
    <w:rsid w:val="00FF36D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F36D9"/>
    <w:pPr>
      <w:spacing w:after="57"/>
    </w:pPr>
  </w:style>
  <w:style w:type="paragraph" w:styleId="23">
    <w:name w:val="toc 2"/>
    <w:basedOn w:val="a"/>
    <w:next w:val="a"/>
    <w:uiPriority w:val="39"/>
    <w:unhideWhenUsed/>
    <w:rsid w:val="00FF36D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F36D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F36D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F36D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F36D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F36D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F36D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F36D9"/>
    <w:pPr>
      <w:spacing w:after="57"/>
      <w:ind w:left="2268"/>
    </w:pPr>
  </w:style>
  <w:style w:type="paragraph" w:styleId="af8">
    <w:name w:val="TOC Heading"/>
    <w:uiPriority w:val="39"/>
    <w:unhideWhenUsed/>
    <w:rsid w:val="00FF36D9"/>
  </w:style>
  <w:style w:type="paragraph" w:styleId="af9">
    <w:name w:val="table of figures"/>
    <w:basedOn w:val="a"/>
    <w:next w:val="a"/>
    <w:uiPriority w:val="99"/>
    <w:unhideWhenUsed/>
    <w:rsid w:val="00FF36D9"/>
    <w:pPr>
      <w:spacing w:after="0"/>
    </w:pPr>
  </w:style>
  <w:style w:type="paragraph" w:customStyle="1" w:styleId="ConsPlusNormal">
    <w:name w:val="ConsPlusNormal"/>
    <w:rsid w:val="00FF36D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FF36D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FF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F36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36D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chkalovskaya-r56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kalov-sh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7CEF-77D6-443E-B540-FC8A92BF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192</Pages>
  <Words>31685</Words>
  <Characters>180610</Characters>
  <Application>Microsoft Office Word</Application>
  <DocSecurity>0</DocSecurity>
  <Lines>1505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Владимировна Кислицина</dc:creator>
  <cp:lastModifiedBy>User</cp:lastModifiedBy>
  <cp:revision>12</cp:revision>
  <cp:lastPrinted>2024-11-14T04:37:00Z</cp:lastPrinted>
  <dcterms:created xsi:type="dcterms:W3CDTF">2024-11-12T10:50:00Z</dcterms:created>
  <dcterms:modified xsi:type="dcterms:W3CDTF">2024-11-14T04:43:00Z</dcterms:modified>
</cp:coreProperties>
</file>